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6A" w:rsidRDefault="00811D6A"/>
    <w:p w:rsidR="00CA4218" w:rsidRDefault="00CA4218"/>
    <w:p w:rsidR="00CA4218" w:rsidRDefault="00CA4218"/>
    <w:p w:rsidR="00CA4218" w:rsidRDefault="00CA4218"/>
    <w:p w:rsidR="00CA4218" w:rsidRDefault="00CA4218"/>
    <w:p w:rsidR="00CA4218" w:rsidRDefault="00CA4218"/>
    <w:p w:rsidR="00CA4218" w:rsidRPr="001D40CE" w:rsidRDefault="00CA4218" w:rsidP="0058163A">
      <w:pPr>
        <w:spacing w:line="320" w:lineRule="exact"/>
        <w:ind w:firstLineChars="150" w:firstLine="482"/>
        <w:jc w:val="left"/>
        <w:rPr>
          <w:b/>
          <w:sz w:val="32"/>
          <w:szCs w:val="32"/>
        </w:rPr>
      </w:pPr>
      <w:r w:rsidRPr="001D40CE">
        <w:rPr>
          <w:rFonts w:hint="eastAsia"/>
          <w:b/>
          <w:sz w:val="32"/>
          <w:szCs w:val="32"/>
        </w:rPr>
        <w:t>マネジメントシステム用チェックリスト</w:t>
      </w:r>
    </w:p>
    <w:p w:rsidR="00CA4218" w:rsidRPr="001D40CE" w:rsidRDefault="00CA4218" w:rsidP="00CA4218">
      <w:pPr>
        <w:jc w:val="left"/>
        <w:rPr>
          <w:sz w:val="24"/>
          <w:szCs w:val="24"/>
        </w:rPr>
      </w:pPr>
      <w:r w:rsidRPr="00CA4218">
        <w:rPr>
          <w:b/>
          <w:sz w:val="28"/>
          <w:szCs w:val="28"/>
        </w:rPr>
        <w:t xml:space="preserve"> </w:t>
      </w:r>
      <w:r w:rsidR="0058163A">
        <w:rPr>
          <w:rFonts w:hint="eastAsia"/>
          <w:b/>
          <w:sz w:val="28"/>
          <w:szCs w:val="28"/>
        </w:rPr>
        <w:t xml:space="preserve">　</w:t>
      </w:r>
      <w:r w:rsidRPr="001D40CE">
        <w:rPr>
          <w:b/>
          <w:sz w:val="24"/>
          <w:szCs w:val="24"/>
        </w:rPr>
        <w:t>(ISO/IEC 17025</w:t>
      </w:r>
      <w:r w:rsidRPr="001D40CE">
        <w:rPr>
          <w:rFonts w:hint="eastAsia"/>
          <w:b/>
          <w:sz w:val="24"/>
          <w:szCs w:val="24"/>
        </w:rPr>
        <w:t>：</w:t>
      </w:r>
      <w:r w:rsidRPr="001D40CE">
        <w:rPr>
          <w:rFonts w:hint="eastAsia"/>
          <w:b/>
          <w:sz w:val="24"/>
          <w:szCs w:val="24"/>
        </w:rPr>
        <w:t>2005</w:t>
      </w:r>
      <w:r w:rsidRPr="001D40CE">
        <w:rPr>
          <w:rFonts w:hint="eastAsia"/>
          <w:b/>
          <w:sz w:val="24"/>
          <w:szCs w:val="24"/>
        </w:rPr>
        <w:t>、</w:t>
      </w:r>
      <w:r w:rsidRPr="001D40CE">
        <w:rPr>
          <w:rFonts w:hint="eastAsia"/>
          <w:b/>
          <w:sz w:val="24"/>
          <w:szCs w:val="24"/>
        </w:rPr>
        <w:t>JIS Q 17025-2005</w:t>
      </w:r>
      <w:r w:rsidRPr="001D40CE">
        <w:rPr>
          <w:b/>
          <w:sz w:val="24"/>
          <w:szCs w:val="24"/>
        </w:rPr>
        <w:t xml:space="preserve"> </w:t>
      </w:r>
      <w:r w:rsidR="001D40CE">
        <w:rPr>
          <w:rFonts w:hint="eastAsia"/>
          <w:b/>
          <w:sz w:val="24"/>
          <w:szCs w:val="24"/>
        </w:rPr>
        <w:t>版</w:t>
      </w:r>
      <w:r w:rsidR="001D40CE" w:rsidRPr="001D40CE">
        <w:rPr>
          <w:rFonts w:hint="eastAsia"/>
          <w:b/>
          <w:sz w:val="24"/>
          <w:szCs w:val="24"/>
        </w:rPr>
        <w:t>対応</w:t>
      </w:r>
      <w:r w:rsidRPr="001D40CE">
        <w:rPr>
          <w:b/>
          <w:sz w:val="24"/>
          <w:szCs w:val="24"/>
        </w:rPr>
        <w:t>)</w:t>
      </w:r>
    </w:p>
    <w:p w:rsidR="00CA4218" w:rsidRPr="001D40CE" w:rsidRDefault="00FF45D9" w:rsidP="0058163A">
      <w:pPr>
        <w:pStyle w:val="a4"/>
        <w:tabs>
          <w:tab w:val="clear" w:pos="4252"/>
          <w:tab w:val="clear" w:pos="8504"/>
        </w:tabs>
        <w:ind w:firstLineChars="600" w:firstLine="1680"/>
        <w:jc w:val="left"/>
        <w:rPr>
          <w:rFonts w:ascii="Arial" w:hAnsi="Arial" w:cs="Arial"/>
          <w:sz w:val="28"/>
          <w:szCs w:val="28"/>
        </w:rPr>
      </w:pPr>
      <w:r>
        <w:rPr>
          <w:rFonts w:ascii="Arial" w:hAnsi="Arial" w:cs="Arial" w:hint="eastAsia"/>
          <w:sz w:val="28"/>
          <w:szCs w:val="28"/>
        </w:rPr>
        <w:t>VLAC-</w:t>
      </w:r>
      <w:r w:rsidR="00CA4218" w:rsidRPr="001D40CE">
        <w:rPr>
          <w:rFonts w:ascii="Arial" w:hAnsi="Arial" w:cs="Arial"/>
          <w:sz w:val="28"/>
          <w:szCs w:val="28"/>
        </w:rPr>
        <w:t>VF106:20</w:t>
      </w:r>
      <w:r w:rsidR="00EF253B">
        <w:rPr>
          <w:rFonts w:ascii="Arial" w:hAnsi="Arial" w:cs="Arial" w:hint="eastAsia"/>
          <w:sz w:val="28"/>
          <w:szCs w:val="28"/>
        </w:rPr>
        <w:t>14</w:t>
      </w:r>
      <w:r w:rsidR="00CA4218" w:rsidRPr="001D40CE">
        <w:rPr>
          <w:rFonts w:ascii="Arial" w:hAnsi="Arial" w:cs="Arial"/>
          <w:sz w:val="28"/>
          <w:szCs w:val="28"/>
        </w:rPr>
        <w:t xml:space="preserve"> </w:t>
      </w:r>
    </w:p>
    <w:p w:rsidR="00CA4218" w:rsidRDefault="00CA4218" w:rsidP="00CA4218">
      <w:pPr>
        <w:pStyle w:val="aa"/>
      </w:pPr>
    </w:p>
    <w:p w:rsidR="00CA4218" w:rsidRDefault="00CA4218" w:rsidP="00CA4218">
      <w:pPr>
        <w:pStyle w:val="aa"/>
      </w:pPr>
    </w:p>
    <w:p w:rsidR="00CA4218" w:rsidRDefault="00CA4218" w:rsidP="00CA4218">
      <w:pPr>
        <w:ind w:rightChars="69" w:right="145"/>
      </w:pPr>
    </w:p>
    <w:p w:rsidR="00FF45D9" w:rsidRDefault="00FF45D9" w:rsidP="00CA4218">
      <w:pPr>
        <w:ind w:rightChars="69" w:right="145"/>
      </w:pPr>
    </w:p>
    <w:p w:rsidR="00FF45D9" w:rsidRDefault="00FF45D9" w:rsidP="00CA4218">
      <w:pPr>
        <w:ind w:rightChars="69" w:right="145"/>
      </w:pPr>
    </w:p>
    <w:p w:rsidR="00FF45D9" w:rsidRDefault="00FF45D9" w:rsidP="00CA4218">
      <w:pPr>
        <w:ind w:rightChars="69" w:right="145"/>
      </w:pPr>
    </w:p>
    <w:tbl>
      <w:tblPr>
        <w:tblStyle w:val="a3"/>
        <w:tblW w:w="0" w:type="auto"/>
        <w:tblInd w:w="534" w:type="dxa"/>
        <w:tblLook w:val="04A0" w:firstRow="1" w:lastRow="0" w:firstColumn="1" w:lastColumn="0" w:noHBand="0" w:noVBand="1"/>
      </w:tblPr>
      <w:tblGrid>
        <w:gridCol w:w="1417"/>
        <w:gridCol w:w="4961"/>
        <w:gridCol w:w="2694"/>
        <w:gridCol w:w="4961"/>
      </w:tblGrid>
      <w:tr w:rsidR="001D40CE" w:rsidTr="006B4D03">
        <w:tc>
          <w:tcPr>
            <w:tcW w:w="6378" w:type="dxa"/>
            <w:gridSpan w:val="2"/>
            <w:tcBorders>
              <w:top w:val="single" w:sz="12" w:space="0" w:color="auto"/>
              <w:left w:val="single" w:sz="12" w:space="0" w:color="auto"/>
              <w:right w:val="double" w:sz="4" w:space="0" w:color="auto"/>
            </w:tcBorders>
          </w:tcPr>
          <w:p w:rsidR="001D40CE" w:rsidRDefault="001D40CE" w:rsidP="00CA4218">
            <w:pPr>
              <w:ind w:rightChars="69" w:right="145"/>
            </w:pPr>
            <w:r>
              <w:rPr>
                <w:rFonts w:hint="eastAsia"/>
              </w:rPr>
              <w:t>試験所記入欄</w:t>
            </w:r>
          </w:p>
        </w:tc>
        <w:tc>
          <w:tcPr>
            <w:tcW w:w="7655" w:type="dxa"/>
            <w:gridSpan w:val="2"/>
            <w:tcBorders>
              <w:top w:val="single" w:sz="12" w:space="0" w:color="auto"/>
              <w:left w:val="double" w:sz="4" w:space="0" w:color="auto"/>
              <w:right w:val="single" w:sz="12" w:space="0" w:color="auto"/>
            </w:tcBorders>
          </w:tcPr>
          <w:p w:rsidR="001D40CE" w:rsidRDefault="001D40CE" w:rsidP="00CA4218">
            <w:pPr>
              <w:ind w:rightChars="69" w:right="145"/>
            </w:pPr>
            <w:r>
              <w:rPr>
                <w:rFonts w:hint="eastAsia"/>
              </w:rPr>
              <w:t>VLAC</w:t>
            </w:r>
            <w:r>
              <w:rPr>
                <w:rFonts w:hint="eastAsia"/>
              </w:rPr>
              <w:t>記入欄</w:t>
            </w:r>
          </w:p>
        </w:tc>
      </w:tr>
      <w:tr w:rsidR="001D40CE" w:rsidTr="006B4D03">
        <w:tc>
          <w:tcPr>
            <w:tcW w:w="1417" w:type="dxa"/>
            <w:tcBorders>
              <w:top w:val="double" w:sz="4" w:space="0" w:color="auto"/>
              <w:left w:val="single" w:sz="12" w:space="0" w:color="auto"/>
            </w:tcBorders>
          </w:tcPr>
          <w:p w:rsidR="001D40CE" w:rsidRDefault="001D40CE" w:rsidP="0058355F">
            <w:pPr>
              <w:spacing w:beforeLines="50" w:before="180"/>
              <w:ind w:rightChars="69" w:right="145"/>
            </w:pPr>
            <w:r>
              <w:rPr>
                <w:rFonts w:hint="eastAsia"/>
              </w:rPr>
              <w:t>試験所名</w:t>
            </w:r>
          </w:p>
        </w:tc>
        <w:tc>
          <w:tcPr>
            <w:tcW w:w="4961" w:type="dxa"/>
            <w:tcBorders>
              <w:top w:val="double" w:sz="4" w:space="0" w:color="auto"/>
              <w:right w:val="double" w:sz="4" w:space="0" w:color="auto"/>
            </w:tcBorders>
          </w:tcPr>
          <w:p w:rsidR="001D40CE" w:rsidRDefault="001D40CE" w:rsidP="0058355F">
            <w:pPr>
              <w:spacing w:beforeLines="50" w:before="180"/>
              <w:ind w:rightChars="69" w:right="145"/>
            </w:pPr>
          </w:p>
        </w:tc>
        <w:tc>
          <w:tcPr>
            <w:tcW w:w="2694" w:type="dxa"/>
            <w:tcBorders>
              <w:top w:val="double" w:sz="4" w:space="0" w:color="auto"/>
              <w:left w:val="double" w:sz="4" w:space="0" w:color="auto"/>
            </w:tcBorders>
          </w:tcPr>
          <w:p w:rsidR="001D40CE" w:rsidRDefault="00E1396C" w:rsidP="0058355F">
            <w:pPr>
              <w:spacing w:beforeLines="50" w:before="180"/>
              <w:ind w:rightChars="69" w:right="145"/>
            </w:pPr>
            <w:r>
              <w:rPr>
                <w:rFonts w:hint="eastAsia"/>
              </w:rPr>
              <w:t>審査員</w:t>
            </w:r>
          </w:p>
        </w:tc>
        <w:tc>
          <w:tcPr>
            <w:tcW w:w="4961" w:type="dxa"/>
            <w:tcBorders>
              <w:top w:val="double" w:sz="4" w:space="0" w:color="auto"/>
              <w:right w:val="single" w:sz="12" w:space="0" w:color="auto"/>
            </w:tcBorders>
          </w:tcPr>
          <w:p w:rsidR="001D40CE" w:rsidRDefault="001D40CE" w:rsidP="0058355F">
            <w:pPr>
              <w:spacing w:beforeLines="50" w:before="180"/>
              <w:ind w:rightChars="69" w:right="145"/>
            </w:pPr>
          </w:p>
        </w:tc>
      </w:tr>
      <w:tr w:rsidR="001D40CE" w:rsidTr="006B4D03">
        <w:tc>
          <w:tcPr>
            <w:tcW w:w="1417" w:type="dxa"/>
            <w:tcBorders>
              <w:left w:val="single" w:sz="12" w:space="0" w:color="auto"/>
            </w:tcBorders>
          </w:tcPr>
          <w:p w:rsidR="001D40CE" w:rsidRDefault="001D40CE" w:rsidP="0058355F">
            <w:pPr>
              <w:spacing w:beforeLines="50" w:before="180"/>
              <w:ind w:rightChars="69" w:right="145"/>
            </w:pPr>
            <w:r>
              <w:rPr>
                <w:rFonts w:hint="eastAsia"/>
              </w:rPr>
              <w:t>記入者氏名</w:t>
            </w:r>
          </w:p>
        </w:tc>
        <w:tc>
          <w:tcPr>
            <w:tcW w:w="4961" w:type="dxa"/>
            <w:tcBorders>
              <w:right w:val="double" w:sz="4" w:space="0" w:color="auto"/>
            </w:tcBorders>
          </w:tcPr>
          <w:p w:rsidR="001D40CE" w:rsidRDefault="001D40CE" w:rsidP="0058355F">
            <w:pPr>
              <w:spacing w:beforeLines="50" w:before="180"/>
              <w:ind w:rightChars="69" w:right="145"/>
            </w:pPr>
          </w:p>
        </w:tc>
        <w:tc>
          <w:tcPr>
            <w:tcW w:w="2694" w:type="dxa"/>
            <w:tcBorders>
              <w:left w:val="double" w:sz="4" w:space="0" w:color="auto"/>
            </w:tcBorders>
          </w:tcPr>
          <w:p w:rsidR="001D40CE" w:rsidRDefault="00E1396C" w:rsidP="0058355F">
            <w:pPr>
              <w:spacing w:beforeLines="50" w:before="180"/>
              <w:ind w:rightChars="69" w:right="145"/>
            </w:pPr>
            <w:r>
              <w:rPr>
                <w:rFonts w:hint="eastAsia"/>
              </w:rPr>
              <w:t>確認年月日（現地審査日）</w:t>
            </w:r>
          </w:p>
        </w:tc>
        <w:tc>
          <w:tcPr>
            <w:tcW w:w="4961" w:type="dxa"/>
            <w:tcBorders>
              <w:right w:val="single" w:sz="12" w:space="0" w:color="auto"/>
            </w:tcBorders>
          </w:tcPr>
          <w:p w:rsidR="001D40CE" w:rsidRDefault="001D40CE" w:rsidP="0058355F">
            <w:pPr>
              <w:spacing w:beforeLines="50" w:before="180"/>
              <w:ind w:rightChars="69" w:right="145"/>
            </w:pPr>
          </w:p>
        </w:tc>
      </w:tr>
      <w:tr w:rsidR="001D40CE" w:rsidTr="006B4D03">
        <w:tc>
          <w:tcPr>
            <w:tcW w:w="1417" w:type="dxa"/>
            <w:tcBorders>
              <w:left w:val="single" w:sz="12" w:space="0" w:color="auto"/>
              <w:bottom w:val="single" w:sz="12" w:space="0" w:color="auto"/>
            </w:tcBorders>
          </w:tcPr>
          <w:p w:rsidR="001D40CE" w:rsidRDefault="001D40CE" w:rsidP="0058355F">
            <w:pPr>
              <w:spacing w:beforeLines="50" w:before="180"/>
              <w:ind w:rightChars="69" w:right="145"/>
            </w:pPr>
            <w:r>
              <w:rPr>
                <w:rFonts w:hint="eastAsia"/>
              </w:rPr>
              <w:t>記入年月日</w:t>
            </w:r>
          </w:p>
        </w:tc>
        <w:tc>
          <w:tcPr>
            <w:tcW w:w="4961" w:type="dxa"/>
            <w:tcBorders>
              <w:bottom w:val="single" w:sz="12" w:space="0" w:color="auto"/>
              <w:right w:val="double" w:sz="4" w:space="0" w:color="auto"/>
            </w:tcBorders>
          </w:tcPr>
          <w:p w:rsidR="001D40CE" w:rsidRDefault="001D40CE" w:rsidP="0058355F">
            <w:pPr>
              <w:spacing w:beforeLines="50" w:before="180"/>
              <w:ind w:rightChars="69" w:right="145"/>
            </w:pPr>
          </w:p>
        </w:tc>
        <w:tc>
          <w:tcPr>
            <w:tcW w:w="2694" w:type="dxa"/>
            <w:tcBorders>
              <w:left w:val="double" w:sz="4" w:space="0" w:color="auto"/>
              <w:bottom w:val="single" w:sz="12" w:space="0" w:color="auto"/>
            </w:tcBorders>
          </w:tcPr>
          <w:p w:rsidR="001D40CE" w:rsidRDefault="001D40CE" w:rsidP="0058355F">
            <w:pPr>
              <w:spacing w:beforeLines="50" w:before="180"/>
              <w:ind w:rightChars="69" w:right="145"/>
            </w:pPr>
          </w:p>
        </w:tc>
        <w:tc>
          <w:tcPr>
            <w:tcW w:w="4961" w:type="dxa"/>
            <w:tcBorders>
              <w:bottom w:val="single" w:sz="12" w:space="0" w:color="auto"/>
              <w:right w:val="single" w:sz="12" w:space="0" w:color="auto"/>
            </w:tcBorders>
          </w:tcPr>
          <w:p w:rsidR="001D40CE" w:rsidRDefault="001D40CE" w:rsidP="0058355F">
            <w:pPr>
              <w:spacing w:beforeLines="50" w:before="180"/>
              <w:ind w:rightChars="69" w:right="145"/>
            </w:pPr>
            <w:bookmarkStart w:id="0" w:name="_GoBack"/>
            <w:bookmarkEnd w:id="0"/>
          </w:p>
        </w:tc>
      </w:tr>
    </w:tbl>
    <w:p w:rsidR="00FF45D9" w:rsidRDefault="00FF45D9" w:rsidP="00FF45D9">
      <w:pPr>
        <w:spacing w:line="240" w:lineRule="exact"/>
        <w:ind w:leftChars="300" w:left="630"/>
        <w:rPr>
          <w:sz w:val="16"/>
          <w:szCs w:val="16"/>
        </w:rPr>
      </w:pPr>
    </w:p>
    <w:p w:rsidR="00FF45D9" w:rsidRDefault="00FF45D9" w:rsidP="00FF45D9">
      <w:pPr>
        <w:ind w:firstLineChars="550" w:firstLine="1214"/>
        <w:rPr>
          <w:rFonts w:ascii="ＭＳ 明朝" w:hAnsi="ＭＳ 明朝"/>
          <w:b/>
          <w:spacing w:val="20"/>
          <w:sz w:val="18"/>
          <w:szCs w:val="18"/>
        </w:rPr>
      </w:pPr>
    </w:p>
    <w:p w:rsidR="00FF45D9" w:rsidRDefault="00FF45D9" w:rsidP="00FF45D9">
      <w:pPr>
        <w:ind w:firstLineChars="550" w:firstLine="1214"/>
        <w:rPr>
          <w:rFonts w:ascii="ＭＳ 明朝" w:hAnsi="ＭＳ 明朝"/>
          <w:b/>
          <w:spacing w:val="20"/>
          <w:sz w:val="18"/>
          <w:szCs w:val="18"/>
        </w:rPr>
      </w:pPr>
    </w:p>
    <w:p w:rsidR="00FF45D9" w:rsidRDefault="00FF45D9" w:rsidP="00FF45D9">
      <w:pPr>
        <w:ind w:firstLineChars="550" w:firstLine="1214"/>
        <w:rPr>
          <w:rFonts w:ascii="ＭＳ 明朝" w:hAnsi="ＭＳ 明朝"/>
          <w:b/>
          <w:spacing w:val="20"/>
          <w:sz w:val="18"/>
          <w:szCs w:val="18"/>
        </w:rPr>
      </w:pPr>
    </w:p>
    <w:p w:rsidR="00FF45D9" w:rsidRPr="00FF45D9" w:rsidRDefault="00FF45D9" w:rsidP="00FF45D9">
      <w:pPr>
        <w:ind w:firstLineChars="250" w:firstLine="552"/>
        <w:jc w:val="left"/>
        <w:rPr>
          <w:rFonts w:ascii="Arial" w:eastAsia="ＭＳ ゴシック" w:hAnsi="Arial"/>
          <w:sz w:val="18"/>
          <w:szCs w:val="18"/>
        </w:rPr>
      </w:pPr>
      <w:r w:rsidRPr="00FF45D9">
        <w:rPr>
          <w:rFonts w:ascii="ＭＳ 明朝" w:hAnsi="ＭＳ 明朝" w:hint="eastAsia"/>
          <w:b/>
          <w:spacing w:val="20"/>
          <w:sz w:val="18"/>
          <w:szCs w:val="18"/>
        </w:rPr>
        <w:t>発行日：</w:t>
      </w:r>
      <w:r w:rsidRPr="00FF45D9">
        <w:rPr>
          <w:rFonts w:ascii="ＭＳ 明朝" w:hAnsi="ＭＳ 明朝"/>
          <w:b/>
          <w:spacing w:val="20"/>
          <w:sz w:val="18"/>
          <w:szCs w:val="18"/>
        </w:rPr>
        <w:t>20</w:t>
      </w:r>
      <w:r w:rsidRPr="00FF45D9">
        <w:rPr>
          <w:rFonts w:ascii="ＭＳ 明朝" w:hAnsi="ＭＳ 明朝" w:hint="eastAsia"/>
          <w:b/>
          <w:spacing w:val="20"/>
          <w:sz w:val="18"/>
          <w:szCs w:val="18"/>
        </w:rPr>
        <w:t>14年6月1日</w:t>
      </w:r>
      <w:r>
        <w:rPr>
          <w:rFonts w:ascii="ＭＳ 明朝" w:hAnsi="ＭＳ 明朝" w:hint="eastAsia"/>
          <w:b/>
          <w:spacing w:val="20"/>
          <w:sz w:val="18"/>
          <w:szCs w:val="18"/>
        </w:rPr>
        <w:t xml:space="preserve">       </w:t>
      </w:r>
      <w:r w:rsidRPr="00FF45D9">
        <w:rPr>
          <w:rFonts w:ascii="Arial" w:eastAsia="ＭＳ ゴシック" w:hAnsi="Arial" w:hint="eastAsia"/>
          <w:sz w:val="18"/>
          <w:szCs w:val="18"/>
        </w:rPr>
        <w:t>株式会社</w:t>
      </w:r>
      <w:r w:rsidRPr="00FF45D9">
        <w:rPr>
          <w:rFonts w:ascii="Arial" w:eastAsia="ＭＳ ゴシック" w:hAnsi="Arial"/>
          <w:sz w:val="18"/>
          <w:szCs w:val="18"/>
        </w:rPr>
        <w:t xml:space="preserve"> </w:t>
      </w:r>
      <w:r w:rsidRPr="00FF45D9">
        <w:rPr>
          <w:rFonts w:ascii="Arial" w:eastAsia="ＭＳ ゴシック" w:hAnsi="Arial" w:hint="eastAsia"/>
          <w:sz w:val="18"/>
          <w:szCs w:val="18"/>
        </w:rPr>
        <w:t>電磁環境試験所認定センター</w:t>
      </w:r>
    </w:p>
    <w:p w:rsidR="00FF45D9" w:rsidRPr="00FF45D9" w:rsidRDefault="00FF45D9" w:rsidP="00FF45D9">
      <w:pPr>
        <w:spacing w:line="240" w:lineRule="exact"/>
        <w:ind w:firstLineChars="2200" w:firstLine="3960"/>
        <w:rPr>
          <w:sz w:val="18"/>
          <w:szCs w:val="18"/>
        </w:rPr>
      </w:pPr>
      <w:r w:rsidRPr="00FF45D9">
        <w:rPr>
          <w:rFonts w:ascii="Arial" w:eastAsia="ＭＳ ゴシック" w:hAnsi="Arial" w:hint="eastAsia"/>
          <w:sz w:val="18"/>
          <w:szCs w:val="18"/>
        </w:rPr>
        <w:t>〒</w:t>
      </w:r>
      <w:r w:rsidRPr="00FF45D9">
        <w:rPr>
          <w:rFonts w:ascii="Arial" w:eastAsia="ＭＳ ゴシック" w:hAnsi="Arial"/>
          <w:sz w:val="18"/>
          <w:szCs w:val="18"/>
        </w:rPr>
        <w:t xml:space="preserve">106-0041 </w:t>
      </w:r>
      <w:r w:rsidRPr="00FF45D9">
        <w:rPr>
          <w:rFonts w:ascii="Arial" w:eastAsia="ＭＳ ゴシック" w:hAnsi="Arial" w:hint="eastAsia"/>
          <w:sz w:val="18"/>
          <w:szCs w:val="18"/>
        </w:rPr>
        <w:t>東京都港区麻布台</w:t>
      </w:r>
      <w:r w:rsidRPr="00FF45D9">
        <w:rPr>
          <w:rFonts w:ascii="Arial" w:eastAsia="ＭＳ ゴシック" w:hAnsi="Arial"/>
          <w:sz w:val="18"/>
          <w:szCs w:val="18"/>
        </w:rPr>
        <w:t xml:space="preserve">2-3-5 </w:t>
      </w:r>
      <w:r w:rsidRPr="00FF45D9">
        <w:rPr>
          <w:rFonts w:ascii="Arial" w:eastAsia="ＭＳ ゴシック" w:hAnsi="Arial" w:hint="eastAsia"/>
          <w:sz w:val="18"/>
          <w:szCs w:val="18"/>
        </w:rPr>
        <w:t>ノアビル</w:t>
      </w:r>
      <w:r w:rsidRPr="00FF45D9">
        <w:rPr>
          <w:rFonts w:ascii="Arial" w:eastAsia="ＭＳ ゴシック" w:hAnsi="Arial"/>
          <w:sz w:val="18"/>
          <w:szCs w:val="18"/>
        </w:rPr>
        <w:t>7</w:t>
      </w:r>
      <w:r w:rsidRPr="00FF45D9">
        <w:rPr>
          <w:rFonts w:ascii="Arial" w:eastAsia="ＭＳ ゴシック" w:hAnsi="Arial" w:hint="eastAsia"/>
          <w:sz w:val="18"/>
          <w:szCs w:val="18"/>
        </w:rPr>
        <w:t>階</w:t>
      </w:r>
    </w:p>
    <w:p w:rsidR="00FF45D9" w:rsidRDefault="00FF45D9">
      <w:pPr>
        <w:widowControl/>
        <w:jc w:val="left"/>
        <w:rPr>
          <w:sz w:val="16"/>
          <w:szCs w:val="16"/>
        </w:rPr>
      </w:pPr>
      <w:r>
        <w:rPr>
          <w:sz w:val="16"/>
          <w:szCs w:val="16"/>
        </w:rPr>
        <w:br w:type="page"/>
      </w:r>
    </w:p>
    <w:p w:rsidR="00FF45D9" w:rsidRDefault="00FF45D9">
      <w:pPr>
        <w:widowControl/>
        <w:jc w:val="left"/>
        <w:rPr>
          <w:sz w:val="16"/>
          <w:szCs w:val="16"/>
        </w:rPr>
      </w:pPr>
    </w:p>
    <w:p w:rsidR="00FF45D9" w:rsidRDefault="00FF45D9">
      <w:pPr>
        <w:widowControl/>
        <w:jc w:val="left"/>
        <w:rPr>
          <w:sz w:val="16"/>
          <w:szCs w:val="16"/>
        </w:rPr>
      </w:pPr>
    </w:p>
    <w:p w:rsidR="00FF45D9" w:rsidRDefault="00FF45D9">
      <w:pPr>
        <w:widowControl/>
        <w:jc w:val="left"/>
        <w:rPr>
          <w:sz w:val="16"/>
          <w:szCs w:val="16"/>
        </w:rPr>
      </w:pPr>
    </w:p>
    <w:tbl>
      <w:tblPr>
        <w:tblStyle w:val="a3"/>
        <w:tblW w:w="0" w:type="auto"/>
        <w:tblInd w:w="392" w:type="dxa"/>
        <w:tblLook w:val="04A0" w:firstRow="1" w:lastRow="0" w:firstColumn="1" w:lastColumn="0" w:noHBand="0" w:noVBand="1"/>
      </w:tblPr>
      <w:tblGrid>
        <w:gridCol w:w="1101"/>
        <w:gridCol w:w="3970"/>
        <w:gridCol w:w="426"/>
        <w:gridCol w:w="3544"/>
        <w:gridCol w:w="567"/>
        <w:gridCol w:w="4820"/>
      </w:tblGrid>
      <w:tr w:rsidR="00DD5AE2" w:rsidTr="00DD5AE2">
        <w:tc>
          <w:tcPr>
            <w:tcW w:w="5071" w:type="dxa"/>
            <w:gridSpan w:val="2"/>
            <w:tcBorders>
              <w:bottom w:val="single" w:sz="4" w:space="0" w:color="auto"/>
            </w:tcBorders>
          </w:tcPr>
          <w:p w:rsidR="00DD5AE2" w:rsidRPr="009953C2" w:rsidRDefault="00DD5AE2" w:rsidP="00DD5AE2">
            <w:pPr>
              <w:spacing w:line="280" w:lineRule="exact"/>
              <w:ind w:firstLineChars="600" w:firstLine="1260"/>
              <w:rPr>
                <w:b/>
              </w:rPr>
            </w:pPr>
            <w:r>
              <w:br w:type="page"/>
            </w:r>
            <w:r w:rsidRPr="009953C2">
              <w:rPr>
                <w:rFonts w:hint="eastAsia"/>
                <w:b/>
              </w:rPr>
              <w:t>関連する外部文書</w:t>
            </w:r>
          </w:p>
        </w:tc>
        <w:tc>
          <w:tcPr>
            <w:tcW w:w="3969" w:type="dxa"/>
            <w:gridSpan w:val="2"/>
            <w:tcBorders>
              <w:bottom w:val="single" w:sz="4" w:space="0" w:color="auto"/>
            </w:tcBorders>
          </w:tcPr>
          <w:p w:rsidR="00DD5AE2" w:rsidRPr="009953C2" w:rsidRDefault="00DD5AE2" w:rsidP="00DD5AE2">
            <w:pPr>
              <w:spacing w:line="280" w:lineRule="exact"/>
              <w:ind w:firstLineChars="500" w:firstLine="1054"/>
              <w:rPr>
                <w:b/>
              </w:rPr>
            </w:pPr>
            <w:r>
              <w:rPr>
                <w:rFonts w:hint="eastAsia"/>
                <w:b/>
              </w:rPr>
              <w:t>試験所確認</w:t>
            </w:r>
          </w:p>
        </w:tc>
        <w:tc>
          <w:tcPr>
            <w:tcW w:w="5387" w:type="dxa"/>
            <w:gridSpan w:val="2"/>
            <w:tcBorders>
              <w:bottom w:val="single" w:sz="4" w:space="0" w:color="auto"/>
            </w:tcBorders>
          </w:tcPr>
          <w:p w:rsidR="00DD5AE2" w:rsidRPr="009953C2" w:rsidRDefault="00DD5AE2" w:rsidP="00DD5AE2">
            <w:pPr>
              <w:spacing w:line="280" w:lineRule="exact"/>
              <w:ind w:firstLineChars="900" w:firstLine="1897"/>
              <w:rPr>
                <w:b/>
              </w:rPr>
            </w:pPr>
            <w:r>
              <w:rPr>
                <w:rFonts w:hint="eastAsia"/>
                <w:b/>
              </w:rPr>
              <w:t>審査員確認</w:t>
            </w:r>
          </w:p>
        </w:tc>
      </w:tr>
      <w:tr w:rsidR="00324122" w:rsidTr="00DD5AE2">
        <w:tc>
          <w:tcPr>
            <w:tcW w:w="1101" w:type="dxa"/>
            <w:tcBorders>
              <w:bottom w:val="dashSmallGap" w:sz="4" w:space="0" w:color="auto"/>
            </w:tcBorders>
          </w:tcPr>
          <w:p w:rsidR="00324122" w:rsidRPr="00C94CEA" w:rsidRDefault="00324122" w:rsidP="00A92551">
            <w:pPr>
              <w:spacing w:line="280" w:lineRule="exact"/>
              <w:jc w:val="left"/>
              <w:rPr>
                <w:b/>
                <w:sz w:val="20"/>
                <w:szCs w:val="20"/>
              </w:rPr>
            </w:pPr>
            <w:r w:rsidRPr="00C94CEA">
              <w:rPr>
                <w:rFonts w:hint="eastAsia"/>
                <w:b/>
                <w:sz w:val="20"/>
                <w:szCs w:val="20"/>
              </w:rPr>
              <w:t>1.</w:t>
            </w:r>
          </w:p>
        </w:tc>
        <w:tc>
          <w:tcPr>
            <w:tcW w:w="3970" w:type="dxa"/>
            <w:tcBorders>
              <w:bottom w:val="dashSmallGap" w:sz="4" w:space="0" w:color="auto"/>
            </w:tcBorders>
          </w:tcPr>
          <w:p w:rsidR="00324122" w:rsidRPr="0006547E" w:rsidRDefault="00324122" w:rsidP="00F072F0">
            <w:pPr>
              <w:spacing w:line="280" w:lineRule="exact"/>
              <w:rPr>
                <w:rFonts w:ascii="Times New Roman" w:hAnsi="Times New Roman"/>
                <w:sz w:val="20"/>
              </w:rPr>
            </w:pPr>
            <w:r>
              <w:rPr>
                <w:rFonts w:ascii="Times New Roman" w:hAnsi="Times New Roman" w:hint="eastAsia"/>
                <w:sz w:val="20"/>
              </w:rPr>
              <w:t>関連する外部文書を保持していますか。</w:t>
            </w:r>
          </w:p>
        </w:tc>
        <w:tc>
          <w:tcPr>
            <w:tcW w:w="426" w:type="dxa"/>
            <w:tcBorders>
              <w:bottom w:val="dashSmallGap" w:sz="4" w:space="0" w:color="auto"/>
            </w:tcBorders>
          </w:tcPr>
          <w:p w:rsidR="00324122" w:rsidRDefault="00324122" w:rsidP="00A92551">
            <w:pPr>
              <w:spacing w:line="280" w:lineRule="exact"/>
            </w:pPr>
          </w:p>
        </w:tc>
        <w:tc>
          <w:tcPr>
            <w:tcW w:w="3544" w:type="dxa"/>
            <w:tcBorders>
              <w:bottom w:val="dashSmallGap" w:sz="4" w:space="0" w:color="auto"/>
            </w:tcBorders>
          </w:tcPr>
          <w:p w:rsidR="00324122" w:rsidRDefault="00324122" w:rsidP="00A92551">
            <w:pPr>
              <w:spacing w:line="280" w:lineRule="exact"/>
            </w:pPr>
          </w:p>
        </w:tc>
        <w:tc>
          <w:tcPr>
            <w:tcW w:w="567" w:type="dxa"/>
            <w:tcBorders>
              <w:bottom w:val="dashSmallGap" w:sz="4" w:space="0" w:color="auto"/>
            </w:tcBorders>
          </w:tcPr>
          <w:p w:rsidR="00324122" w:rsidRDefault="00324122" w:rsidP="00A92551">
            <w:pPr>
              <w:spacing w:line="280" w:lineRule="exact"/>
            </w:pPr>
          </w:p>
        </w:tc>
        <w:tc>
          <w:tcPr>
            <w:tcW w:w="4819" w:type="dxa"/>
            <w:tcBorders>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a)</w:t>
            </w:r>
          </w:p>
        </w:tc>
        <w:tc>
          <w:tcPr>
            <w:tcW w:w="3970" w:type="dxa"/>
            <w:tcBorders>
              <w:top w:val="dashSmallGap" w:sz="4" w:space="0" w:color="auto"/>
              <w:bottom w:val="dashSmallGap" w:sz="4" w:space="0" w:color="auto"/>
            </w:tcBorders>
          </w:tcPr>
          <w:p w:rsidR="00324122" w:rsidRPr="00974118" w:rsidRDefault="00324122" w:rsidP="00F072F0">
            <w:pPr>
              <w:pStyle w:val="a4"/>
              <w:spacing w:line="280" w:lineRule="exact"/>
              <w:rPr>
                <w:rFonts w:ascii="Times New Roman" w:hAnsi="Times New Roman"/>
                <w:sz w:val="20"/>
              </w:rPr>
            </w:pPr>
            <w:r w:rsidRPr="0006547E">
              <w:rPr>
                <w:rFonts w:ascii="Times New Roman" w:hAnsi="Times New Roman"/>
                <w:sz w:val="20"/>
              </w:rPr>
              <w:t>ISO/IEC 17025</w:t>
            </w:r>
            <w:r w:rsidRPr="0006547E">
              <w:rPr>
                <w:rFonts w:ascii="Times New Roman" w:hAnsi="Times New Roman" w:hint="eastAsia"/>
                <w:sz w:val="20"/>
              </w:rPr>
              <w:t xml:space="preserve">　</w:t>
            </w:r>
            <w:r w:rsidRPr="008D0EFB">
              <w:rPr>
                <w:rFonts w:ascii="Times New Roman" w:hAnsi="Times New Roman" w:hint="eastAsia"/>
                <w:sz w:val="20"/>
              </w:rPr>
              <w:t>（</w:t>
            </w:r>
            <w:r w:rsidRPr="008D0EFB">
              <w:rPr>
                <w:rFonts w:ascii="Times New Roman" w:hAnsi="Times New Roman" w:hint="eastAsia"/>
                <w:sz w:val="20"/>
              </w:rPr>
              <w:t>JIS Q 17025</w:t>
            </w:r>
            <w:r w:rsidRPr="008D0EFB">
              <w:rPr>
                <w:rFonts w:ascii="Times New Roman" w:hAnsi="Times New Roman" w:hint="eastAsia"/>
                <w:sz w:val="20"/>
              </w:rPr>
              <w:t>）</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b)</w:t>
            </w:r>
          </w:p>
        </w:tc>
        <w:tc>
          <w:tcPr>
            <w:tcW w:w="3970" w:type="dxa"/>
            <w:tcBorders>
              <w:top w:val="dashSmallGap" w:sz="4" w:space="0" w:color="auto"/>
              <w:bottom w:val="dashSmallGap" w:sz="4" w:space="0" w:color="auto"/>
            </w:tcBorders>
          </w:tcPr>
          <w:p w:rsidR="00324122" w:rsidRPr="0006547E" w:rsidRDefault="00324122" w:rsidP="00F072F0">
            <w:pPr>
              <w:pStyle w:val="a4"/>
              <w:tabs>
                <w:tab w:val="clear" w:pos="4252"/>
              </w:tabs>
              <w:spacing w:line="280" w:lineRule="exact"/>
              <w:rPr>
                <w:rFonts w:ascii="Times New Roman" w:hAnsi="Times New Roman"/>
                <w:sz w:val="20"/>
              </w:rPr>
            </w:pPr>
            <w:r w:rsidRPr="0006547E">
              <w:rPr>
                <w:rFonts w:ascii="Times New Roman" w:hAnsi="Times New Roman"/>
                <w:sz w:val="20"/>
              </w:rPr>
              <w:t xml:space="preserve">VR100 </w:t>
            </w:r>
            <w:r w:rsidRPr="0006547E">
              <w:rPr>
                <w:rFonts w:ascii="Times New Roman" w:hAnsi="Times New Roman"/>
                <w:sz w:val="20"/>
              </w:rPr>
              <w:t>電磁両立性</w:t>
            </w:r>
            <w:r w:rsidRPr="0006547E">
              <w:rPr>
                <w:rFonts w:ascii="Times New Roman" w:hAnsi="Times New Roman" w:hint="eastAsia"/>
                <w:sz w:val="20"/>
              </w:rPr>
              <w:t>試験所の認定に関する規定</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c)</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06547E">
              <w:rPr>
                <w:rFonts w:ascii="Times New Roman" w:hAnsi="Times New Roman"/>
                <w:sz w:val="20"/>
              </w:rPr>
              <w:t xml:space="preserve">VR101 </w:t>
            </w:r>
            <w:r w:rsidRPr="0006547E">
              <w:rPr>
                <w:rFonts w:ascii="Times New Roman" w:hAnsi="Times New Roman" w:hint="eastAsia"/>
                <w:sz w:val="20"/>
              </w:rPr>
              <w:t>試験所の認定に関する一般要求事項</w:t>
            </w:r>
            <w:r>
              <w:rPr>
                <w:rFonts w:ascii="Times New Roman" w:hAnsi="Times New Roman" w:hint="eastAsia"/>
                <w:sz w:val="20"/>
              </w:rPr>
              <w:t>及び指針</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d)</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06547E">
              <w:rPr>
                <w:rFonts w:ascii="Times New Roman" w:hAnsi="Times New Roman"/>
                <w:sz w:val="20"/>
              </w:rPr>
              <w:t>VR102</w:t>
            </w:r>
            <w:r w:rsidRPr="0006547E">
              <w:rPr>
                <w:rFonts w:ascii="Times New Roman" w:hAnsi="Times New Roman" w:hint="eastAsia"/>
                <w:sz w:val="20"/>
              </w:rPr>
              <w:t>電磁両立性分野の特定要求事項</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e)</w:t>
            </w:r>
          </w:p>
        </w:tc>
        <w:tc>
          <w:tcPr>
            <w:tcW w:w="3970" w:type="dxa"/>
            <w:tcBorders>
              <w:top w:val="dashSmallGap" w:sz="4" w:space="0" w:color="auto"/>
              <w:bottom w:val="dashSmallGap" w:sz="4" w:space="0" w:color="auto"/>
            </w:tcBorders>
          </w:tcPr>
          <w:p w:rsidR="00324122" w:rsidRPr="0006547E" w:rsidRDefault="00324122" w:rsidP="00F072F0">
            <w:pPr>
              <w:pStyle w:val="a4"/>
              <w:tabs>
                <w:tab w:val="clear" w:pos="4252"/>
              </w:tabs>
              <w:spacing w:line="280" w:lineRule="exact"/>
              <w:rPr>
                <w:rFonts w:ascii="Times New Roman" w:hAnsi="Times New Roman"/>
                <w:sz w:val="20"/>
              </w:rPr>
            </w:pPr>
            <w:r w:rsidRPr="0006547E">
              <w:rPr>
                <w:rFonts w:ascii="Times New Roman" w:hAnsi="Times New Roman"/>
                <w:sz w:val="20"/>
              </w:rPr>
              <w:t>VR102</w:t>
            </w:r>
            <w:r w:rsidRPr="0006547E">
              <w:rPr>
                <w:rFonts w:ascii="Times New Roman" w:hAnsi="Times New Roman" w:hint="eastAsia"/>
                <w:sz w:val="20"/>
              </w:rPr>
              <w:t>-2</w:t>
            </w:r>
            <w:r w:rsidRPr="0006547E">
              <w:rPr>
                <w:rFonts w:ascii="Times New Roman" w:hAnsi="Times New Roman"/>
                <w:sz w:val="20"/>
              </w:rPr>
              <w:t xml:space="preserve"> EPA</w:t>
            </w:r>
            <w:r w:rsidRPr="0006547E">
              <w:rPr>
                <w:rFonts w:ascii="Times New Roman" w:hAnsi="Times New Roman" w:hint="eastAsia"/>
                <w:sz w:val="20"/>
              </w:rPr>
              <w:t>エネルギースタープログラムに関する特定要求事項</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f)</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06547E">
              <w:rPr>
                <w:rFonts w:ascii="Times New Roman" w:hAnsi="Times New Roman"/>
                <w:sz w:val="20"/>
              </w:rPr>
              <w:t>VR10</w:t>
            </w:r>
            <w:r w:rsidRPr="0006547E">
              <w:rPr>
                <w:rFonts w:ascii="Times New Roman" w:hAnsi="Times New Roman" w:hint="eastAsia"/>
                <w:sz w:val="20"/>
              </w:rPr>
              <w:t>3</w:t>
            </w:r>
            <w:r w:rsidRPr="0006547E">
              <w:rPr>
                <w:rFonts w:ascii="Times New Roman" w:hAnsi="Times New Roman" w:hint="eastAsia"/>
                <w:sz w:val="20"/>
              </w:rPr>
              <w:t>測定のトレーサビリティに関する方針</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g)</w:t>
            </w:r>
          </w:p>
        </w:tc>
        <w:tc>
          <w:tcPr>
            <w:tcW w:w="3970" w:type="dxa"/>
            <w:tcBorders>
              <w:top w:val="dashSmallGap" w:sz="4" w:space="0" w:color="auto"/>
              <w:bottom w:val="dashSmallGap" w:sz="4" w:space="0" w:color="auto"/>
            </w:tcBorders>
          </w:tcPr>
          <w:p w:rsidR="00324122" w:rsidRPr="0006547E" w:rsidRDefault="00324122" w:rsidP="00F072F0">
            <w:pPr>
              <w:spacing w:line="280" w:lineRule="exact"/>
              <w:rPr>
                <w:rFonts w:ascii="Times New Roman" w:hAnsi="Times New Roman"/>
                <w:sz w:val="20"/>
              </w:rPr>
            </w:pPr>
            <w:r w:rsidRPr="0006547E">
              <w:rPr>
                <w:rFonts w:ascii="Times New Roman" w:hAnsi="Times New Roman"/>
                <w:sz w:val="20"/>
              </w:rPr>
              <w:t>VR10</w:t>
            </w:r>
            <w:r w:rsidRPr="0006547E">
              <w:rPr>
                <w:rFonts w:ascii="Times New Roman" w:hAnsi="Times New Roman" w:hint="eastAsia"/>
                <w:sz w:val="20"/>
              </w:rPr>
              <w:t xml:space="preserve">5 </w:t>
            </w:r>
            <w:r w:rsidRPr="0006547E">
              <w:rPr>
                <w:rFonts w:ascii="Times New Roman" w:hAnsi="Times New Roman" w:hint="eastAsia"/>
                <w:sz w:val="20"/>
              </w:rPr>
              <w:t>測定の不確かさに関する方針</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r w:rsidRPr="00C94CEA">
              <w:rPr>
                <w:rFonts w:hint="eastAsia"/>
                <w:b/>
                <w:sz w:val="20"/>
                <w:szCs w:val="20"/>
              </w:rPr>
              <w:t>h)</w:t>
            </w:r>
          </w:p>
        </w:tc>
        <w:tc>
          <w:tcPr>
            <w:tcW w:w="3970" w:type="dxa"/>
            <w:tcBorders>
              <w:top w:val="dashSmallGap" w:sz="4" w:space="0" w:color="auto"/>
              <w:bottom w:val="dashSmallGap" w:sz="4" w:space="0" w:color="auto"/>
            </w:tcBorders>
          </w:tcPr>
          <w:p w:rsidR="00324122" w:rsidRPr="0006547E" w:rsidRDefault="00F072F0" w:rsidP="00F072F0">
            <w:pPr>
              <w:pStyle w:val="a4"/>
              <w:spacing w:line="280" w:lineRule="exact"/>
              <w:rPr>
                <w:rFonts w:ascii="Times New Roman" w:hAnsi="Times New Roman"/>
                <w:sz w:val="20"/>
              </w:rPr>
            </w:pPr>
            <w:r w:rsidRPr="00F072F0">
              <w:rPr>
                <w:rFonts w:ascii="Times New Roman" w:hAnsi="Times New Roman"/>
                <w:sz w:val="20"/>
              </w:rPr>
              <w:t>VR10</w:t>
            </w:r>
            <w:r w:rsidRPr="00F072F0">
              <w:rPr>
                <w:rFonts w:ascii="Times New Roman" w:hAnsi="Times New Roman" w:hint="eastAsia"/>
                <w:sz w:val="20"/>
              </w:rPr>
              <w:t>6</w:t>
            </w:r>
            <w:r w:rsidRPr="00F072F0">
              <w:rPr>
                <w:rFonts w:ascii="Times New Roman" w:hAnsi="Times New Roman" w:hint="eastAsia"/>
                <w:sz w:val="20"/>
              </w:rPr>
              <w:t>技能試験に関する方針</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C94CEA">
            <w:pPr>
              <w:spacing w:line="280" w:lineRule="exact"/>
              <w:ind w:firstLineChars="250" w:firstLine="502"/>
              <w:jc w:val="left"/>
              <w:rPr>
                <w:b/>
                <w:sz w:val="20"/>
                <w:szCs w:val="20"/>
              </w:rPr>
            </w:pPr>
            <w:proofErr w:type="spellStart"/>
            <w:r w:rsidRPr="00C94CEA">
              <w:rPr>
                <w:rFonts w:hint="eastAsia"/>
                <w:b/>
                <w:sz w:val="20"/>
                <w:szCs w:val="20"/>
              </w:rPr>
              <w:t>i</w:t>
            </w:r>
            <w:proofErr w:type="spellEnd"/>
            <w:r w:rsidRPr="00C94CEA">
              <w:rPr>
                <w:rFonts w:hint="eastAsia"/>
                <w:b/>
                <w:sz w:val="20"/>
                <w:szCs w:val="20"/>
              </w:rPr>
              <w:t>)</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C613CA">
              <w:rPr>
                <w:rFonts w:ascii="Times New Roman" w:hAnsi="Times New Roman" w:hint="eastAsia"/>
                <w:sz w:val="20"/>
              </w:rPr>
              <w:t>認定範囲の試験に関係する法規格</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Tr="00DD5AE2">
        <w:tc>
          <w:tcPr>
            <w:tcW w:w="1101" w:type="dxa"/>
            <w:tcBorders>
              <w:top w:val="dashSmallGap" w:sz="4" w:space="0" w:color="auto"/>
              <w:bottom w:val="dashSmallGap" w:sz="4" w:space="0" w:color="auto"/>
            </w:tcBorders>
          </w:tcPr>
          <w:p w:rsidR="00324122" w:rsidRPr="00C94CEA" w:rsidRDefault="00324122" w:rsidP="00A92551">
            <w:pPr>
              <w:spacing w:line="280" w:lineRule="exact"/>
              <w:jc w:val="left"/>
              <w:rPr>
                <w:b/>
                <w:sz w:val="20"/>
                <w:szCs w:val="20"/>
              </w:rPr>
            </w:pPr>
            <w:r w:rsidRPr="00C94CEA">
              <w:rPr>
                <w:rFonts w:hint="eastAsia"/>
                <w:b/>
                <w:sz w:val="20"/>
                <w:szCs w:val="20"/>
              </w:rPr>
              <w:t>2.</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06547E">
              <w:rPr>
                <w:rFonts w:ascii="Times New Roman" w:hAnsi="Times New Roman" w:hint="eastAsia"/>
                <w:sz w:val="20"/>
              </w:rPr>
              <w:t>これら</w:t>
            </w:r>
            <w:r>
              <w:rPr>
                <w:rFonts w:ascii="Times New Roman" w:hAnsi="Times New Roman" w:hint="eastAsia"/>
                <w:sz w:val="20"/>
              </w:rPr>
              <w:t>の文書</w:t>
            </w:r>
            <w:r w:rsidRPr="0006547E">
              <w:rPr>
                <w:rFonts w:ascii="Times New Roman" w:hAnsi="Times New Roman" w:hint="eastAsia"/>
                <w:sz w:val="20"/>
              </w:rPr>
              <w:t>は、どこに保管されていますか</w:t>
            </w:r>
            <w:r>
              <w:rPr>
                <w:rFonts w:ascii="Times New Roman" w:hAnsi="Times New Roman" w:hint="eastAsia"/>
                <w:sz w:val="20"/>
              </w:rPr>
              <w:t>。</w:t>
            </w: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Default="00324122" w:rsidP="00A92551">
            <w:pPr>
              <w:spacing w:line="280" w:lineRule="exact"/>
            </w:pPr>
          </w:p>
        </w:tc>
      </w:tr>
      <w:tr w:rsidR="00324122" w:rsidRPr="002D5E2D" w:rsidTr="00DD5AE2">
        <w:tc>
          <w:tcPr>
            <w:tcW w:w="1101" w:type="dxa"/>
            <w:tcBorders>
              <w:top w:val="dashSmallGap" w:sz="4" w:space="0" w:color="auto"/>
              <w:bottom w:val="dashSmallGap" w:sz="4" w:space="0" w:color="auto"/>
            </w:tcBorders>
          </w:tcPr>
          <w:p w:rsidR="00324122" w:rsidRPr="00C94CEA" w:rsidRDefault="00324122" w:rsidP="00A92551">
            <w:pPr>
              <w:spacing w:line="280" w:lineRule="exact"/>
              <w:rPr>
                <w:b/>
                <w:sz w:val="20"/>
                <w:szCs w:val="20"/>
              </w:rPr>
            </w:pPr>
            <w:r w:rsidRPr="00C94CEA">
              <w:rPr>
                <w:rFonts w:hint="eastAsia"/>
                <w:b/>
                <w:sz w:val="20"/>
                <w:szCs w:val="20"/>
              </w:rPr>
              <w:t>3.</w:t>
            </w:r>
          </w:p>
        </w:tc>
        <w:tc>
          <w:tcPr>
            <w:tcW w:w="3970" w:type="dxa"/>
            <w:tcBorders>
              <w:top w:val="dashSmallGap" w:sz="4" w:space="0" w:color="auto"/>
              <w:bottom w:val="dashSmallGap" w:sz="4" w:space="0" w:color="auto"/>
            </w:tcBorders>
          </w:tcPr>
          <w:p w:rsidR="00324122" w:rsidRPr="0006547E" w:rsidRDefault="00324122" w:rsidP="00F072F0">
            <w:pPr>
              <w:pStyle w:val="a4"/>
              <w:spacing w:line="280" w:lineRule="exact"/>
              <w:rPr>
                <w:rFonts w:ascii="Times New Roman" w:hAnsi="Times New Roman"/>
                <w:sz w:val="20"/>
              </w:rPr>
            </w:pPr>
            <w:r w:rsidRPr="0006547E">
              <w:rPr>
                <w:rFonts w:ascii="Times New Roman" w:hAnsi="Times New Roman" w:hint="eastAsia"/>
                <w:sz w:val="20"/>
              </w:rPr>
              <w:t>これらは、</w:t>
            </w:r>
            <w:r w:rsidR="00C91C76">
              <w:rPr>
                <w:rFonts w:ascii="Times New Roman" w:hAnsi="Times New Roman" w:hint="eastAsia"/>
                <w:sz w:val="20"/>
              </w:rPr>
              <w:t>全ての</w:t>
            </w:r>
            <w:r w:rsidRPr="0006547E">
              <w:rPr>
                <w:rFonts w:ascii="Times New Roman" w:hAnsi="Times New Roman" w:hint="eastAsia"/>
                <w:sz w:val="20"/>
              </w:rPr>
              <w:t>関係職員が</w:t>
            </w:r>
            <w:r w:rsidR="00CC262E">
              <w:rPr>
                <w:rFonts w:ascii="Times New Roman" w:hAnsi="Times New Roman" w:hint="eastAsia"/>
                <w:sz w:val="20"/>
              </w:rPr>
              <w:t>必要な場合</w:t>
            </w:r>
            <w:r w:rsidRPr="0006547E">
              <w:rPr>
                <w:rFonts w:ascii="Times New Roman" w:hAnsi="Times New Roman" w:hint="eastAsia"/>
                <w:sz w:val="20"/>
              </w:rPr>
              <w:t>いつでも利用できますか。</w:t>
            </w:r>
          </w:p>
          <w:p w:rsidR="00324122" w:rsidRDefault="00324122" w:rsidP="00F072F0">
            <w:pPr>
              <w:pStyle w:val="a4"/>
              <w:spacing w:line="280" w:lineRule="exact"/>
              <w:rPr>
                <w:rFonts w:ascii="Times New Roman" w:hAnsi="Times New Roman"/>
                <w:sz w:val="20"/>
              </w:rPr>
            </w:pPr>
          </w:p>
          <w:p w:rsidR="00324122" w:rsidRDefault="00324122" w:rsidP="00F072F0">
            <w:pPr>
              <w:pStyle w:val="a4"/>
              <w:spacing w:line="280" w:lineRule="exact"/>
              <w:rPr>
                <w:rFonts w:ascii="Times New Roman" w:hAnsi="Times New Roman"/>
                <w:sz w:val="20"/>
              </w:rPr>
            </w:pPr>
          </w:p>
          <w:p w:rsidR="00324122" w:rsidRPr="0006547E" w:rsidRDefault="00324122" w:rsidP="00F072F0">
            <w:pPr>
              <w:pStyle w:val="a4"/>
              <w:spacing w:line="280" w:lineRule="exact"/>
              <w:rPr>
                <w:rFonts w:ascii="Times New Roman" w:hAnsi="Times New Roman"/>
                <w:sz w:val="20"/>
              </w:rPr>
            </w:pPr>
          </w:p>
        </w:tc>
        <w:tc>
          <w:tcPr>
            <w:tcW w:w="426" w:type="dxa"/>
            <w:tcBorders>
              <w:top w:val="dashSmallGap" w:sz="4" w:space="0" w:color="auto"/>
              <w:bottom w:val="dashSmallGap" w:sz="4" w:space="0" w:color="auto"/>
            </w:tcBorders>
          </w:tcPr>
          <w:p w:rsidR="00324122" w:rsidRDefault="00324122" w:rsidP="00A92551">
            <w:pPr>
              <w:spacing w:line="280" w:lineRule="exact"/>
            </w:pPr>
          </w:p>
        </w:tc>
        <w:tc>
          <w:tcPr>
            <w:tcW w:w="3544" w:type="dxa"/>
            <w:tcBorders>
              <w:top w:val="dashSmallGap" w:sz="4" w:space="0" w:color="auto"/>
              <w:bottom w:val="dashSmallGap" w:sz="4" w:space="0" w:color="auto"/>
            </w:tcBorders>
          </w:tcPr>
          <w:p w:rsidR="00324122" w:rsidRDefault="00324122" w:rsidP="00A92551">
            <w:pPr>
              <w:spacing w:line="280" w:lineRule="exact"/>
            </w:pPr>
          </w:p>
        </w:tc>
        <w:tc>
          <w:tcPr>
            <w:tcW w:w="567" w:type="dxa"/>
            <w:tcBorders>
              <w:top w:val="dashSmallGap" w:sz="4" w:space="0" w:color="auto"/>
              <w:bottom w:val="dashSmallGap" w:sz="4" w:space="0" w:color="auto"/>
            </w:tcBorders>
          </w:tcPr>
          <w:p w:rsidR="00324122" w:rsidRDefault="00324122" w:rsidP="00A92551">
            <w:pPr>
              <w:spacing w:line="280" w:lineRule="exact"/>
            </w:pPr>
          </w:p>
        </w:tc>
        <w:tc>
          <w:tcPr>
            <w:tcW w:w="4819" w:type="dxa"/>
            <w:tcBorders>
              <w:top w:val="dashSmallGap" w:sz="4" w:space="0" w:color="auto"/>
              <w:bottom w:val="dashSmallGap" w:sz="4" w:space="0" w:color="auto"/>
            </w:tcBorders>
          </w:tcPr>
          <w:p w:rsidR="00324122" w:rsidRPr="002D5E2D" w:rsidRDefault="00324122" w:rsidP="00A92551">
            <w:pPr>
              <w:spacing w:line="280" w:lineRule="exact"/>
            </w:pPr>
          </w:p>
        </w:tc>
      </w:tr>
    </w:tbl>
    <w:p w:rsidR="00324122" w:rsidRDefault="00324122" w:rsidP="003905D4">
      <w:pPr>
        <w:ind w:leftChars="67" w:left="141"/>
      </w:pPr>
    </w:p>
    <w:p w:rsidR="00DC7AFE" w:rsidRDefault="00DC7AFE">
      <w:pPr>
        <w:widowControl/>
        <w:jc w:val="left"/>
      </w:pPr>
      <w:r>
        <w:br w:type="page"/>
      </w:r>
    </w:p>
    <w:p w:rsidR="00E35244" w:rsidRDefault="00E35244"/>
    <w:tbl>
      <w:tblPr>
        <w:tblStyle w:val="a3"/>
        <w:tblW w:w="14600" w:type="dxa"/>
        <w:tblInd w:w="392" w:type="dxa"/>
        <w:tblLook w:val="04A0" w:firstRow="1" w:lastRow="0" w:firstColumn="1" w:lastColumn="0" w:noHBand="0" w:noVBand="1"/>
      </w:tblPr>
      <w:tblGrid>
        <w:gridCol w:w="856"/>
        <w:gridCol w:w="4253"/>
        <w:gridCol w:w="567"/>
        <w:gridCol w:w="3403"/>
        <w:gridCol w:w="567"/>
        <w:gridCol w:w="4954"/>
      </w:tblGrid>
      <w:tr w:rsidR="002D5E2D" w:rsidTr="000964B4">
        <w:trPr>
          <w:trHeight w:val="330"/>
          <w:tblHeader/>
        </w:trPr>
        <w:tc>
          <w:tcPr>
            <w:tcW w:w="5109" w:type="dxa"/>
            <w:gridSpan w:val="2"/>
            <w:vMerge w:val="restart"/>
            <w:tcBorders>
              <w:top w:val="single" w:sz="8" w:space="0" w:color="auto"/>
              <w:left w:val="single" w:sz="8" w:space="0" w:color="auto"/>
            </w:tcBorders>
            <w:shd w:val="clear" w:color="auto" w:fill="F2F2F2" w:themeFill="background1" w:themeFillShade="F2"/>
            <w:vAlign w:val="center"/>
          </w:tcPr>
          <w:p w:rsidR="002D5E2D" w:rsidRPr="00812483" w:rsidRDefault="00324122" w:rsidP="00B531AF">
            <w:pPr>
              <w:pStyle w:val="a4"/>
              <w:spacing w:line="220" w:lineRule="exact"/>
              <w:ind w:rightChars="-21" w:right="-44"/>
              <w:jc w:val="center"/>
              <w:rPr>
                <w:rFonts w:ascii="Times New Roman" w:hAnsi="Times New Roman"/>
                <w:b/>
                <w:sz w:val="20"/>
              </w:rPr>
            </w:pPr>
            <w:r w:rsidRPr="00812483">
              <w:rPr>
                <w:rFonts w:ascii="Times New Roman" w:hAnsi="Times New Roman" w:hint="eastAsia"/>
                <w:b/>
                <w:sz w:val="20"/>
              </w:rPr>
              <w:t>ISO/IEC17025</w:t>
            </w:r>
          </w:p>
          <w:p w:rsidR="00324122" w:rsidRPr="00812483" w:rsidRDefault="00324122" w:rsidP="00B531AF">
            <w:pPr>
              <w:pStyle w:val="a4"/>
              <w:spacing w:line="220" w:lineRule="exact"/>
              <w:ind w:rightChars="-21" w:right="-44"/>
              <w:jc w:val="center"/>
              <w:rPr>
                <w:rFonts w:ascii="Times New Roman" w:hAnsi="Times New Roman"/>
                <w:b/>
                <w:sz w:val="20"/>
              </w:rPr>
            </w:pPr>
            <w:r w:rsidRPr="00812483">
              <w:rPr>
                <w:rFonts w:ascii="Times New Roman" w:hAnsi="Times New Roman" w:hint="eastAsia"/>
                <w:b/>
                <w:sz w:val="20"/>
              </w:rPr>
              <w:t>JIS Q 17025</w:t>
            </w:r>
          </w:p>
          <w:p w:rsidR="00324122" w:rsidRPr="00812483" w:rsidRDefault="00324122" w:rsidP="00B531AF">
            <w:pPr>
              <w:pStyle w:val="a4"/>
              <w:spacing w:line="220" w:lineRule="exact"/>
              <w:ind w:rightChars="-21" w:right="-44"/>
              <w:jc w:val="center"/>
              <w:rPr>
                <w:rFonts w:ascii="Times New Roman" w:hAnsi="Times New Roman"/>
                <w:b/>
                <w:sz w:val="20"/>
              </w:rPr>
            </w:pPr>
            <w:r w:rsidRPr="00812483">
              <w:rPr>
                <w:rFonts w:ascii="Times New Roman" w:hAnsi="Times New Roman" w:hint="eastAsia"/>
                <w:b/>
                <w:sz w:val="20"/>
              </w:rPr>
              <w:t>VLAC-VR101</w:t>
            </w:r>
          </w:p>
        </w:tc>
        <w:tc>
          <w:tcPr>
            <w:tcW w:w="3970" w:type="dxa"/>
            <w:gridSpan w:val="2"/>
            <w:tcBorders>
              <w:top w:val="single" w:sz="8" w:space="0" w:color="auto"/>
              <w:bottom w:val="single" w:sz="4" w:space="0" w:color="auto"/>
            </w:tcBorders>
            <w:shd w:val="clear" w:color="auto" w:fill="F2F2F2" w:themeFill="background1" w:themeFillShade="F2"/>
            <w:vAlign w:val="center"/>
          </w:tcPr>
          <w:p w:rsidR="002D5E2D" w:rsidRPr="00812483" w:rsidRDefault="002D5E2D" w:rsidP="000964B4">
            <w:pPr>
              <w:spacing w:line="220" w:lineRule="exact"/>
              <w:jc w:val="center"/>
              <w:rPr>
                <w:b/>
                <w:sz w:val="20"/>
                <w:szCs w:val="20"/>
              </w:rPr>
            </w:pPr>
            <w:r w:rsidRPr="00812483">
              <w:rPr>
                <w:rFonts w:hint="eastAsia"/>
                <w:b/>
                <w:sz w:val="20"/>
                <w:szCs w:val="20"/>
              </w:rPr>
              <w:t>試験所</w:t>
            </w:r>
            <w:r w:rsidR="000964B4">
              <w:rPr>
                <w:rFonts w:hint="eastAsia"/>
                <w:b/>
                <w:sz w:val="20"/>
                <w:szCs w:val="20"/>
              </w:rPr>
              <w:t>記入</w:t>
            </w:r>
          </w:p>
        </w:tc>
        <w:tc>
          <w:tcPr>
            <w:tcW w:w="5521" w:type="dxa"/>
            <w:gridSpan w:val="2"/>
            <w:tcBorders>
              <w:top w:val="single" w:sz="8" w:space="0" w:color="auto"/>
              <w:bottom w:val="single" w:sz="4" w:space="0" w:color="auto"/>
              <w:right w:val="single" w:sz="8" w:space="0" w:color="auto"/>
            </w:tcBorders>
            <w:shd w:val="clear" w:color="auto" w:fill="F2F2F2" w:themeFill="background1" w:themeFillShade="F2"/>
            <w:vAlign w:val="center"/>
          </w:tcPr>
          <w:p w:rsidR="002D5E2D" w:rsidRPr="00812483" w:rsidRDefault="002D5E2D" w:rsidP="000964B4">
            <w:pPr>
              <w:spacing w:line="220" w:lineRule="exact"/>
              <w:jc w:val="center"/>
              <w:rPr>
                <w:b/>
                <w:sz w:val="20"/>
                <w:szCs w:val="20"/>
              </w:rPr>
            </w:pPr>
            <w:r w:rsidRPr="00812483">
              <w:rPr>
                <w:rFonts w:hint="eastAsia"/>
                <w:b/>
                <w:sz w:val="20"/>
                <w:szCs w:val="20"/>
              </w:rPr>
              <w:t>審査員</w:t>
            </w:r>
            <w:r w:rsidR="000964B4">
              <w:rPr>
                <w:rFonts w:hint="eastAsia"/>
                <w:b/>
                <w:sz w:val="20"/>
                <w:szCs w:val="20"/>
              </w:rPr>
              <w:t>記入</w:t>
            </w:r>
          </w:p>
        </w:tc>
      </w:tr>
      <w:tr w:rsidR="002D5E2D" w:rsidTr="000964B4">
        <w:trPr>
          <w:trHeight w:val="558"/>
          <w:tblHeader/>
        </w:trPr>
        <w:tc>
          <w:tcPr>
            <w:tcW w:w="5109" w:type="dxa"/>
            <w:gridSpan w:val="2"/>
            <w:vMerge/>
            <w:tcBorders>
              <w:left w:val="single" w:sz="8" w:space="0" w:color="auto"/>
              <w:bottom w:val="single" w:sz="4" w:space="0" w:color="auto"/>
            </w:tcBorders>
            <w:shd w:val="clear" w:color="auto" w:fill="F2F2F2" w:themeFill="background1" w:themeFillShade="F2"/>
            <w:vAlign w:val="center"/>
          </w:tcPr>
          <w:p w:rsidR="002D5E2D" w:rsidRPr="00812483" w:rsidRDefault="002D5E2D" w:rsidP="00B531AF">
            <w:pPr>
              <w:pStyle w:val="a4"/>
              <w:spacing w:line="220" w:lineRule="exact"/>
              <w:ind w:leftChars="-30" w:left="413" w:rightChars="-21" w:right="-44" w:hangingChars="237" w:hanging="476"/>
              <w:jc w:val="center"/>
              <w:rPr>
                <w:rFonts w:ascii="Times New Roman" w:hAnsi="Times New Roman"/>
                <w:b/>
                <w:sz w:val="20"/>
              </w:rPr>
            </w:pPr>
          </w:p>
        </w:tc>
        <w:tc>
          <w:tcPr>
            <w:tcW w:w="567" w:type="dxa"/>
            <w:tcBorders>
              <w:top w:val="single" w:sz="4" w:space="0" w:color="auto"/>
              <w:bottom w:val="double" w:sz="4" w:space="0" w:color="auto"/>
            </w:tcBorders>
            <w:shd w:val="clear" w:color="auto" w:fill="F2F2F2" w:themeFill="background1" w:themeFillShade="F2"/>
            <w:vAlign w:val="center"/>
          </w:tcPr>
          <w:p w:rsidR="002D5E2D" w:rsidRPr="000964B4" w:rsidRDefault="002D5E2D" w:rsidP="000964B4">
            <w:pPr>
              <w:spacing w:line="180" w:lineRule="exact"/>
              <w:jc w:val="center"/>
              <w:rPr>
                <w:b/>
                <w:sz w:val="18"/>
                <w:szCs w:val="18"/>
              </w:rPr>
            </w:pPr>
            <w:r w:rsidRPr="000964B4">
              <w:rPr>
                <w:rFonts w:hint="eastAsia"/>
                <w:b/>
                <w:sz w:val="18"/>
                <w:szCs w:val="18"/>
              </w:rPr>
              <w:t>適合性</w:t>
            </w:r>
          </w:p>
        </w:tc>
        <w:tc>
          <w:tcPr>
            <w:tcW w:w="3403" w:type="dxa"/>
            <w:tcBorders>
              <w:top w:val="single" w:sz="4" w:space="0" w:color="auto"/>
              <w:bottom w:val="double" w:sz="4" w:space="0" w:color="auto"/>
            </w:tcBorders>
            <w:shd w:val="clear" w:color="auto" w:fill="F2F2F2" w:themeFill="background1" w:themeFillShade="F2"/>
            <w:vAlign w:val="center"/>
          </w:tcPr>
          <w:p w:rsidR="002D5E2D" w:rsidRPr="00812483" w:rsidRDefault="00324122" w:rsidP="00B531AF">
            <w:pPr>
              <w:spacing w:line="220" w:lineRule="exact"/>
              <w:jc w:val="center"/>
              <w:rPr>
                <w:b/>
                <w:sz w:val="20"/>
                <w:szCs w:val="20"/>
              </w:rPr>
            </w:pPr>
            <w:r w:rsidRPr="00812483">
              <w:rPr>
                <w:rFonts w:hint="eastAsia"/>
                <w:b/>
                <w:sz w:val="20"/>
                <w:szCs w:val="20"/>
              </w:rPr>
              <w:t>備　　考</w:t>
            </w:r>
          </w:p>
          <w:p w:rsidR="00324122" w:rsidRPr="00812483" w:rsidRDefault="00324122" w:rsidP="00B531AF">
            <w:pPr>
              <w:spacing w:line="220" w:lineRule="exact"/>
              <w:jc w:val="center"/>
              <w:rPr>
                <w:b/>
                <w:sz w:val="20"/>
                <w:szCs w:val="20"/>
              </w:rPr>
            </w:pPr>
            <w:r w:rsidRPr="00812483">
              <w:rPr>
                <w:rFonts w:hint="eastAsia"/>
                <w:b/>
                <w:sz w:val="20"/>
                <w:szCs w:val="20"/>
              </w:rPr>
              <w:t>（参照文書・記録など）</w:t>
            </w:r>
          </w:p>
        </w:tc>
        <w:tc>
          <w:tcPr>
            <w:tcW w:w="567" w:type="dxa"/>
            <w:tcBorders>
              <w:top w:val="single" w:sz="4" w:space="0" w:color="auto"/>
              <w:bottom w:val="double" w:sz="4" w:space="0" w:color="auto"/>
            </w:tcBorders>
            <w:shd w:val="clear" w:color="auto" w:fill="F2F2F2" w:themeFill="background1" w:themeFillShade="F2"/>
            <w:vAlign w:val="center"/>
          </w:tcPr>
          <w:p w:rsidR="002D5E2D" w:rsidRPr="000964B4" w:rsidRDefault="002D5E2D" w:rsidP="000964B4">
            <w:pPr>
              <w:spacing w:line="180" w:lineRule="exact"/>
              <w:jc w:val="center"/>
              <w:rPr>
                <w:b/>
                <w:sz w:val="18"/>
                <w:szCs w:val="18"/>
              </w:rPr>
            </w:pPr>
            <w:r w:rsidRPr="000964B4">
              <w:rPr>
                <w:rFonts w:hint="eastAsia"/>
                <w:b/>
                <w:sz w:val="18"/>
                <w:szCs w:val="18"/>
              </w:rPr>
              <w:t>適合性</w:t>
            </w:r>
          </w:p>
        </w:tc>
        <w:tc>
          <w:tcPr>
            <w:tcW w:w="4954" w:type="dxa"/>
            <w:tcBorders>
              <w:top w:val="single" w:sz="4" w:space="0" w:color="auto"/>
              <w:bottom w:val="double" w:sz="4" w:space="0" w:color="auto"/>
              <w:right w:val="single" w:sz="8" w:space="0" w:color="auto"/>
            </w:tcBorders>
            <w:shd w:val="clear" w:color="auto" w:fill="F2F2F2" w:themeFill="background1" w:themeFillShade="F2"/>
            <w:vAlign w:val="center"/>
          </w:tcPr>
          <w:p w:rsidR="002D5E2D" w:rsidRPr="00812483" w:rsidRDefault="00324122" w:rsidP="00B531AF">
            <w:pPr>
              <w:spacing w:line="220" w:lineRule="exact"/>
              <w:jc w:val="center"/>
              <w:rPr>
                <w:b/>
                <w:sz w:val="20"/>
                <w:szCs w:val="20"/>
              </w:rPr>
            </w:pPr>
            <w:r w:rsidRPr="00812483">
              <w:rPr>
                <w:rFonts w:hint="eastAsia"/>
                <w:b/>
                <w:sz w:val="20"/>
                <w:szCs w:val="20"/>
              </w:rPr>
              <w:t>備　　考</w:t>
            </w:r>
          </w:p>
        </w:tc>
      </w:tr>
      <w:tr w:rsidR="00931F22" w:rsidTr="003905D4">
        <w:trPr>
          <w:trHeight w:val="428"/>
        </w:trPr>
        <w:tc>
          <w:tcPr>
            <w:tcW w:w="856" w:type="dxa"/>
            <w:tcBorders>
              <w:top w:val="double" w:sz="4" w:space="0" w:color="auto"/>
              <w:left w:val="single" w:sz="8" w:space="0" w:color="auto"/>
              <w:bottom w:val="single" w:sz="4" w:space="0" w:color="auto"/>
            </w:tcBorders>
            <w:vAlign w:val="center"/>
          </w:tcPr>
          <w:p w:rsidR="00931F22" w:rsidRPr="001C706E" w:rsidRDefault="00931F22" w:rsidP="00495D3E">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w:t>
            </w:r>
          </w:p>
        </w:tc>
        <w:tc>
          <w:tcPr>
            <w:tcW w:w="13744" w:type="dxa"/>
            <w:gridSpan w:val="5"/>
            <w:tcBorders>
              <w:top w:val="double" w:sz="4" w:space="0" w:color="auto"/>
              <w:bottom w:val="single" w:sz="4" w:space="0" w:color="auto"/>
              <w:right w:val="single" w:sz="8" w:space="0" w:color="auto"/>
            </w:tcBorders>
            <w:vAlign w:val="center"/>
          </w:tcPr>
          <w:p w:rsidR="00A126DC" w:rsidRPr="00A126DC" w:rsidRDefault="00931F22" w:rsidP="00495D3E">
            <w:pPr>
              <w:pStyle w:val="a4"/>
              <w:spacing w:line="280" w:lineRule="exact"/>
              <w:rPr>
                <w:rFonts w:ascii="Times New Roman" w:hAnsi="Times New Roman"/>
                <w:b/>
                <w:sz w:val="20"/>
              </w:rPr>
            </w:pPr>
            <w:r w:rsidRPr="0006547E">
              <w:rPr>
                <w:rFonts w:ascii="Times New Roman" w:hAnsi="Times New Roman" w:hint="eastAsia"/>
                <w:b/>
                <w:sz w:val="20"/>
              </w:rPr>
              <w:t>管理上の要求事項</w:t>
            </w:r>
          </w:p>
        </w:tc>
      </w:tr>
      <w:tr w:rsidR="002D5E2D" w:rsidTr="003905D4">
        <w:tc>
          <w:tcPr>
            <w:tcW w:w="856" w:type="dxa"/>
            <w:tcBorders>
              <w:top w:val="single" w:sz="4" w:space="0" w:color="auto"/>
              <w:left w:val="single" w:sz="8" w:space="0" w:color="auto"/>
              <w:bottom w:val="dashSmallGap" w:sz="4" w:space="0" w:color="auto"/>
            </w:tcBorders>
          </w:tcPr>
          <w:p w:rsidR="002D5E2D" w:rsidRPr="001C706E" w:rsidRDefault="002D5E2D" w:rsidP="00C94CE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w:t>
            </w:r>
          </w:p>
          <w:p w:rsidR="002D5E2D" w:rsidRPr="001C706E" w:rsidRDefault="002D5E2D" w:rsidP="00C94CE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4.1.1</w:t>
            </w:r>
          </w:p>
        </w:tc>
        <w:tc>
          <w:tcPr>
            <w:tcW w:w="4253" w:type="dxa"/>
            <w:tcBorders>
              <w:top w:val="single" w:sz="4" w:space="0" w:color="auto"/>
              <w:bottom w:val="dashSmallGap" w:sz="4" w:space="0" w:color="auto"/>
            </w:tcBorders>
          </w:tcPr>
          <w:p w:rsidR="002D5E2D" w:rsidRPr="0006547E" w:rsidRDefault="002D5E2D" w:rsidP="00C94CEA">
            <w:pPr>
              <w:pStyle w:val="a4"/>
              <w:tabs>
                <w:tab w:val="clear" w:pos="4252"/>
                <w:tab w:val="clear" w:pos="8504"/>
              </w:tabs>
              <w:spacing w:line="280" w:lineRule="exact"/>
              <w:rPr>
                <w:rFonts w:ascii="Times New Roman" w:hAnsi="Times New Roman" w:cs="HiraginoKaku-W5-90msp-RKSJ-H"/>
                <w:b/>
                <w:kern w:val="0"/>
                <w:sz w:val="20"/>
              </w:rPr>
            </w:pPr>
            <w:r w:rsidRPr="0006547E">
              <w:rPr>
                <w:rFonts w:ascii="Times New Roman" w:hAnsi="Times New Roman" w:cs="HiraginoKaku-W5-90msp-RKSJ-H" w:hint="eastAsia"/>
                <w:b/>
                <w:kern w:val="0"/>
                <w:sz w:val="20"/>
              </w:rPr>
              <w:t>組織</w:t>
            </w:r>
          </w:p>
          <w:p w:rsidR="002D5E2D" w:rsidRPr="0006547E" w:rsidRDefault="002D5E2D" w:rsidP="00C94CEA">
            <w:pPr>
              <w:pStyle w:val="a4"/>
              <w:spacing w:line="280" w:lineRule="exact"/>
              <w:rPr>
                <w:rFonts w:ascii="Times New Roman" w:hAnsi="Times New Roman"/>
                <w:b/>
                <w:sz w:val="20"/>
              </w:rPr>
            </w:pPr>
            <w:r w:rsidRPr="0006547E">
              <w:rPr>
                <w:rFonts w:ascii="Times New Roman" w:hAnsi="Times New Roman" w:cs="HiraginoMin-W3-90msp-RKSJ-H" w:hint="eastAsia"/>
                <w:kern w:val="0"/>
                <w:sz w:val="20"/>
              </w:rPr>
              <w:t>試験所</w:t>
            </w:r>
            <w:r w:rsidRPr="005F755D">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又はそれを一部分とする組織は，法律上の責任を保持できる存在であること。</w:t>
            </w:r>
          </w:p>
        </w:tc>
        <w:tc>
          <w:tcPr>
            <w:tcW w:w="567" w:type="dxa"/>
            <w:tcBorders>
              <w:top w:val="single" w:sz="4" w:space="0" w:color="auto"/>
              <w:bottom w:val="dashSmallGap" w:sz="4" w:space="0" w:color="auto"/>
            </w:tcBorders>
          </w:tcPr>
          <w:p w:rsidR="002D5E2D" w:rsidRDefault="002D5E2D" w:rsidP="002D5E2D">
            <w:pPr>
              <w:spacing w:line="280" w:lineRule="exact"/>
            </w:pPr>
          </w:p>
        </w:tc>
        <w:tc>
          <w:tcPr>
            <w:tcW w:w="3403" w:type="dxa"/>
            <w:tcBorders>
              <w:top w:val="single" w:sz="4" w:space="0" w:color="auto"/>
              <w:bottom w:val="dashSmallGap" w:sz="4" w:space="0" w:color="auto"/>
            </w:tcBorders>
          </w:tcPr>
          <w:p w:rsidR="002D5E2D" w:rsidRDefault="002D5E2D" w:rsidP="002D5E2D">
            <w:pPr>
              <w:spacing w:line="280" w:lineRule="exact"/>
            </w:pPr>
          </w:p>
        </w:tc>
        <w:tc>
          <w:tcPr>
            <w:tcW w:w="567" w:type="dxa"/>
            <w:tcBorders>
              <w:top w:val="single" w:sz="4" w:space="0" w:color="auto"/>
              <w:bottom w:val="dashSmallGap" w:sz="4" w:space="0" w:color="auto"/>
            </w:tcBorders>
          </w:tcPr>
          <w:p w:rsidR="002D5E2D" w:rsidRDefault="002D5E2D" w:rsidP="002D5E2D">
            <w:pPr>
              <w:spacing w:line="280" w:lineRule="exact"/>
            </w:pPr>
          </w:p>
        </w:tc>
        <w:tc>
          <w:tcPr>
            <w:tcW w:w="4954" w:type="dxa"/>
            <w:tcBorders>
              <w:top w:val="single"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left="34" w:hangingChars="17" w:hanging="34"/>
              <w:rPr>
                <w:rFonts w:ascii="Times New Roman" w:hAnsi="Times New Roman" w:cs="Times New Roman"/>
                <w:b/>
                <w:sz w:val="20"/>
                <w:szCs w:val="20"/>
              </w:rPr>
            </w:pPr>
            <w:r w:rsidRPr="001C706E">
              <w:rPr>
                <w:rFonts w:ascii="Times New Roman" w:hAnsi="Times New Roman" w:cs="Times New Roman"/>
                <w:b/>
                <w:sz w:val="20"/>
                <w:szCs w:val="20"/>
              </w:rPr>
              <w:t>4.1.2</w:t>
            </w:r>
          </w:p>
        </w:tc>
        <w:tc>
          <w:tcPr>
            <w:tcW w:w="4253" w:type="dxa"/>
            <w:tcBorders>
              <w:top w:val="dashSmallGap" w:sz="4" w:space="0" w:color="auto"/>
              <w:bottom w:val="dashSmallGap" w:sz="4" w:space="0" w:color="auto"/>
            </w:tcBorders>
          </w:tcPr>
          <w:p w:rsidR="002D5E2D" w:rsidRPr="0006547E" w:rsidRDefault="002D5E2D" w:rsidP="00C94CEA">
            <w:pPr>
              <w:pStyle w:val="a4"/>
              <w:spacing w:line="280" w:lineRule="exact"/>
              <w:rPr>
                <w:rFonts w:ascii="Times New Roman" w:hAnsi="Times New Roman"/>
              </w:rPr>
            </w:pPr>
            <w:r w:rsidRPr="0006547E">
              <w:rPr>
                <w:rFonts w:ascii="Times New Roman" w:hAnsi="Times New Roman" w:cs="HiraginoMin-W3-90msp-RKSJ-H" w:hint="eastAsia"/>
                <w:kern w:val="0"/>
                <w:sz w:val="20"/>
              </w:rPr>
              <w:t>この規格の要求事項に適合し，かつ，顧客，規制当局又は承認を与える機関のニーズを満たすような方法で</w:t>
            </w:r>
            <w:r w:rsidRPr="005F755D">
              <w:rPr>
                <w:rFonts w:ascii="Times New Roman" w:hAnsi="Times New Roman" w:cs="HiraginoMin-W3-90msp-RKSJ-H" w:hint="eastAsia"/>
                <w:kern w:val="0"/>
                <w:sz w:val="20"/>
              </w:rPr>
              <w:t>試験・校正活動を運営することは，試験所・校正機関</w:t>
            </w:r>
            <w:r w:rsidRPr="0006547E">
              <w:rPr>
                <w:rFonts w:ascii="Times New Roman" w:hAnsi="Times New Roman" w:cs="HiraginoMin-W3-90msp-RKSJ-H" w:hint="eastAsia"/>
                <w:kern w:val="0"/>
                <w:sz w:val="20"/>
              </w:rPr>
              <w:t>の責任である。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left="22" w:hangingChars="11" w:hanging="22"/>
              <w:rPr>
                <w:rFonts w:ascii="Times New Roman" w:hAnsi="Times New Roman" w:cs="Times New Roman"/>
                <w:b/>
                <w:sz w:val="20"/>
                <w:szCs w:val="20"/>
              </w:rPr>
            </w:pPr>
            <w:r w:rsidRPr="001C706E">
              <w:rPr>
                <w:rFonts w:ascii="Times New Roman" w:hAnsi="Times New Roman" w:cs="Times New Roman"/>
                <w:b/>
                <w:sz w:val="20"/>
                <w:szCs w:val="20"/>
              </w:rPr>
              <w:t>4.1.3</w:t>
            </w:r>
          </w:p>
        </w:tc>
        <w:tc>
          <w:tcPr>
            <w:tcW w:w="4253" w:type="dxa"/>
            <w:tcBorders>
              <w:top w:val="dashSmallGap" w:sz="4" w:space="0" w:color="auto"/>
              <w:bottom w:val="dashSmallGap" w:sz="4" w:space="0" w:color="auto"/>
            </w:tcBorders>
            <w:vAlign w:val="center"/>
          </w:tcPr>
          <w:p w:rsidR="002D5E2D" w:rsidRPr="0006547E" w:rsidRDefault="002D5E2D" w:rsidP="00C94CEA">
            <w:pPr>
              <w:pStyle w:val="a4"/>
              <w:tabs>
                <w:tab w:val="clear" w:pos="4252"/>
              </w:tabs>
              <w:spacing w:line="280" w:lineRule="exact"/>
              <w:rPr>
                <w:rFonts w:ascii="Times New Roman" w:hAnsi="Times New Roman"/>
                <w:sz w:val="18"/>
                <w:szCs w:val="18"/>
              </w:rPr>
            </w:pPr>
            <w:r w:rsidRPr="0006547E">
              <w:rPr>
                <w:rFonts w:ascii="Times New Roman" w:hAnsi="Times New Roman" w:cs="HiraginoMin-W3-90msp-RKSJ-H" w:hint="eastAsia"/>
                <w:kern w:val="0"/>
                <w:sz w:val="20"/>
              </w:rPr>
              <w:t>マネジメントシステムは，試験所</w:t>
            </w:r>
            <w:r w:rsidRPr="005F755D">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の恒久的施設，恒久的施設以外の場所又は関連の一時的若しくは移動式の施設において行われる業務を対象範囲に含めること。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4.1.4</w:t>
            </w:r>
          </w:p>
        </w:tc>
        <w:tc>
          <w:tcPr>
            <w:tcW w:w="4253" w:type="dxa"/>
            <w:tcBorders>
              <w:top w:val="dashSmallGap" w:sz="4" w:space="0" w:color="auto"/>
              <w:bottom w:val="dashSmallGap" w:sz="4" w:space="0" w:color="auto"/>
            </w:tcBorders>
            <w:shd w:val="clear" w:color="auto" w:fill="auto"/>
            <w:vAlign w:val="center"/>
          </w:tcPr>
          <w:p w:rsidR="002D5E2D" w:rsidRPr="002560D3" w:rsidRDefault="002D5E2D" w:rsidP="00C94CEA">
            <w:pPr>
              <w:pStyle w:val="a4"/>
              <w:spacing w:line="280" w:lineRule="exact"/>
              <w:rPr>
                <w:rFonts w:ascii="Times New Roman" w:hAnsi="Times New Roman"/>
                <w:sz w:val="18"/>
                <w:szCs w:val="18"/>
              </w:rPr>
            </w:pPr>
            <w:r w:rsidRPr="002560D3">
              <w:rPr>
                <w:rFonts w:ascii="Times New Roman" w:hAnsi="Times New Roman" w:cs="HiraginoMin-W3-90msp-RKSJ-H" w:hint="eastAsia"/>
                <w:kern w:val="0"/>
                <w:sz w:val="20"/>
              </w:rPr>
              <w:t>試験所・校正機関が試験又は校正以外の活動を行う組織の一部分である場合には，潜在的な利害の衝突を特定するため，その組織内で試験所・校正機関の試験・校正活動に関与する又は影響する幹部要員の責任を明確に規定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4.1.5</w:t>
            </w:r>
          </w:p>
          <w:p w:rsidR="00C613CA"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vAlign w:val="center"/>
          </w:tcPr>
          <w:p w:rsidR="002D5E2D" w:rsidRPr="005F755D" w:rsidRDefault="002D5E2D" w:rsidP="00C94CEA">
            <w:pPr>
              <w:spacing w:line="280" w:lineRule="exact"/>
              <w:rPr>
                <w:rFonts w:ascii="Times New Roman" w:hAnsi="Times New Roman"/>
                <w:sz w:val="18"/>
                <w:szCs w:val="18"/>
              </w:rPr>
            </w:pPr>
            <w:r w:rsidRPr="0006547E">
              <w:rPr>
                <w:rFonts w:ascii="Times New Roman" w:hAnsi="Times New Roman" w:cs="HiraginoMin-W3-90msp-RKSJ-H" w:hint="eastAsia"/>
                <w:kern w:val="0"/>
                <w:sz w:val="20"/>
              </w:rPr>
              <w:t>試験所</w:t>
            </w:r>
            <w:r w:rsidRPr="005F755D">
              <w:rPr>
                <w:rFonts w:ascii="Times New Roman" w:hAnsi="Times New Roman" w:cs="HiraginoMin-W3-90msp-RKSJ-H" w:hint="eastAsia"/>
                <w:kern w:val="0"/>
                <w:sz w:val="20"/>
              </w:rPr>
              <w:t>・校正機関は，次の事項を満たすこと。</w:t>
            </w:r>
          </w:p>
          <w:p w:rsidR="002D5E2D" w:rsidRPr="0006547E" w:rsidRDefault="002D5E2D" w:rsidP="00C94CEA">
            <w:pPr>
              <w:spacing w:line="280" w:lineRule="exact"/>
              <w:rPr>
                <w:rFonts w:ascii="Times New Roman" w:hAnsi="Times New Roman"/>
                <w:sz w:val="18"/>
                <w:szCs w:val="18"/>
              </w:rPr>
            </w:pPr>
            <w:r w:rsidRPr="005F755D">
              <w:rPr>
                <w:rFonts w:ascii="Times New Roman" w:hAnsi="Times New Roman" w:cs="HiraginoMin-W3-90msp-RKSJ-H" w:hint="eastAsia"/>
                <w:kern w:val="0"/>
                <w:sz w:val="20"/>
              </w:rPr>
              <w:t>マネジメントシステムの実施，維持及び改善を含む責務を果たし，マネジメントシステム又は試験・校正</w:t>
            </w:r>
            <w:r w:rsidRPr="0006547E">
              <w:rPr>
                <w:rFonts w:ascii="Times New Roman" w:hAnsi="Times New Roman" w:cs="HiraginoMin-W3-90msp-RKSJ-H" w:hint="eastAsia"/>
                <w:kern w:val="0"/>
                <w:sz w:val="20"/>
              </w:rPr>
              <w:t>の実施手順からの逸脱の発生を見つけ出し，その逸脱を防止又は最小化する処置を指揮するために，必要な権限及び経営資源を他の責任にかかわらずもつ管理要員並びに技術要員をもつ（</w:t>
            </w:r>
            <w:r w:rsidRPr="0006547E">
              <w:rPr>
                <w:rFonts w:ascii="Times New Roman" w:hAnsi="Times New Roman" w:cs="TimesNewRoman,Bold"/>
                <w:b/>
                <w:bCs/>
                <w:kern w:val="0"/>
                <w:sz w:val="20"/>
              </w:rPr>
              <w:t xml:space="preserve">5.2 </w:t>
            </w:r>
            <w:r w:rsidRPr="0006547E">
              <w:rPr>
                <w:rFonts w:ascii="Times New Roman" w:hAnsi="Times New Roman" w:cs="HiraginoMin-W3-90msp-RKSJ-H" w:hint="eastAsia"/>
                <w:kern w:val="0"/>
                <w:sz w:val="20"/>
              </w:rPr>
              <w:t>を参照）。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2D5E2D">
            <w:pPr>
              <w:autoSpaceDE w:val="0"/>
              <w:autoSpaceDN w:val="0"/>
              <w:spacing w:line="280" w:lineRule="exact"/>
              <w:jc w:val="left"/>
              <w:rPr>
                <w:rFonts w:ascii="Times New Roman" w:hAnsi="Times New Roman" w:cs="HiraginoMin-W3-90msp-RKSJ-H"/>
                <w:kern w:val="0"/>
              </w:rPr>
            </w:pPr>
            <w:r w:rsidRPr="0006547E">
              <w:rPr>
                <w:rFonts w:ascii="Times New Roman" w:hAnsi="Times New Roman" w:cs="HiraginoMin-W3-90msp-RKSJ-H" w:hint="eastAsia"/>
                <w:kern w:val="0"/>
              </w:rPr>
              <w:t>管理主体及び要員が，業務の品質に悪影響を与えるおそれがあるいかなる内部的及び外部的な営業上，財務上又はその他の圧力を受けないことを確実にするための体制をもつ。</w:t>
            </w:r>
          </w:p>
          <w:p w:rsidR="002D5E2D" w:rsidRPr="0006547E" w:rsidRDefault="002D5E2D" w:rsidP="002D5E2D">
            <w:pPr>
              <w:autoSpaceDE w:val="0"/>
              <w:autoSpaceDN w:val="0"/>
              <w:spacing w:line="280" w:lineRule="exact"/>
              <w:ind w:leftChars="-3" w:hangingChars="3" w:hanging="6"/>
              <w:jc w:val="left"/>
              <w:rPr>
                <w:rFonts w:ascii="Times New Roman" w:hAnsi="Times New Roman" w:cs="TimesNewRoman,Bold"/>
                <w:bCs/>
                <w:kern w:val="0"/>
                <w:sz w:val="20"/>
              </w:rPr>
            </w:pPr>
            <w:r w:rsidRPr="0006547E">
              <w:rPr>
                <w:rFonts w:ascii="Times New Roman" w:hAnsi="Times New Roman" w:cs="TimesNewRoman,Bold" w:hint="eastAsia"/>
                <w:bCs/>
                <w:kern w:val="0"/>
                <w:sz w:val="20"/>
              </w:rPr>
              <w:t>注</w:t>
            </w:r>
            <w:r w:rsidRPr="0006547E">
              <w:rPr>
                <w:rFonts w:ascii="Times New Roman" w:hAnsi="Times New Roman" w:cs="TimesNewRoman,Bold" w:hint="eastAsia"/>
                <w:bCs/>
                <w:kern w:val="0"/>
                <w:sz w:val="20"/>
              </w:rPr>
              <w:t>):</w:t>
            </w:r>
            <w:r w:rsidRPr="0006547E">
              <w:rPr>
                <w:rFonts w:ascii="Times New Roman" w:hAnsi="Times New Roman" w:cs="TimesNewRoman,Bold" w:hint="eastAsia"/>
                <w:b/>
                <w:bCs/>
                <w:kern w:val="0"/>
                <w:sz w:val="20"/>
              </w:rPr>
              <w:t>EPA</w:t>
            </w:r>
            <w:r w:rsidRPr="0006547E">
              <w:rPr>
                <w:rFonts w:ascii="Times New Roman" w:hAnsi="Times New Roman" w:cs="TimesNewRoman,Bold" w:hint="eastAsia"/>
                <w:b/>
                <w:bCs/>
                <w:kern w:val="0"/>
                <w:sz w:val="20"/>
              </w:rPr>
              <w:t>エネルギースタープログラム</w:t>
            </w:r>
            <w:r w:rsidRPr="0006547E">
              <w:rPr>
                <w:rFonts w:ascii="Times New Roman" w:hAnsi="Times New Roman" w:cs="TimesNewRoman,Bold" w:hint="eastAsia"/>
                <w:bCs/>
                <w:kern w:val="0"/>
                <w:sz w:val="20"/>
              </w:rPr>
              <w:t>においては、特定要求事項</w:t>
            </w:r>
            <w:r w:rsidRPr="0006547E">
              <w:rPr>
                <w:rFonts w:ascii="Times New Roman" w:hAnsi="Times New Roman" w:cs="TimesNewRoman,Bold" w:hint="eastAsia"/>
                <w:bCs/>
                <w:kern w:val="0"/>
                <w:sz w:val="20"/>
              </w:rPr>
              <w:t>VLAC-VR102-2 4(2)</w:t>
            </w:r>
            <w:r w:rsidRPr="0006547E">
              <w:rPr>
                <w:rFonts w:ascii="Times New Roman" w:hAnsi="Times New Roman" w:cs="TimesNewRoman,Bold" w:hint="eastAsia"/>
                <w:bCs/>
                <w:kern w:val="0"/>
                <w:sz w:val="20"/>
              </w:rPr>
              <w:t>項も適用する。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p>
        </w:tc>
        <w:tc>
          <w:tcPr>
            <w:tcW w:w="4253" w:type="dxa"/>
            <w:tcBorders>
              <w:top w:val="dashSmallGap" w:sz="4" w:space="0" w:color="auto"/>
              <w:bottom w:val="dashSmallGap" w:sz="4" w:space="0" w:color="auto"/>
            </w:tcBorders>
          </w:tcPr>
          <w:p w:rsidR="002D5E2D" w:rsidRPr="002560D3" w:rsidRDefault="002D5E2D" w:rsidP="002D5E2D">
            <w:pPr>
              <w:pStyle w:val="a4"/>
              <w:spacing w:line="280" w:lineRule="exact"/>
              <w:ind w:left="1"/>
              <w:rPr>
                <w:rFonts w:ascii="Times New Roman" w:hAnsi="Times New Roman" w:cs="HiraginoMin-W3-90msp-RKSJ-H"/>
                <w:kern w:val="0"/>
                <w:sz w:val="20"/>
              </w:rPr>
            </w:pPr>
            <w:r w:rsidRPr="002560D3">
              <w:rPr>
                <w:rFonts w:ascii="Times New Roman" w:hAnsi="Times New Roman" w:cs="HiraginoMin-W3-90msp-RKSJ-H" w:hint="eastAsia"/>
                <w:bCs/>
                <w:kern w:val="0"/>
                <w:sz w:val="20"/>
              </w:rPr>
              <w:t>結果の電子的手段による保管及び伝送を保護する手順を含め、顧客の機密情報及び所有権の保護を確実にするための方針及び手順をもつ。</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2560D3" w:rsidRDefault="002D5E2D" w:rsidP="002D5E2D">
            <w:pPr>
              <w:pStyle w:val="a4"/>
              <w:spacing w:line="280" w:lineRule="exact"/>
              <w:ind w:leftChars="2" w:left="4"/>
              <w:rPr>
                <w:rFonts w:ascii="Times New Roman" w:hAnsi="Times New Roman" w:cs="HiraginoMin-W3-90msp-RKSJ-H"/>
                <w:kern w:val="0"/>
                <w:sz w:val="20"/>
              </w:rPr>
            </w:pPr>
            <w:r w:rsidRPr="002560D3">
              <w:rPr>
                <w:rFonts w:ascii="Times New Roman" w:hAnsi="Times New Roman" w:cs="HiraginoMin-W3-90msp-RKSJ-H" w:hint="eastAsia"/>
                <w:kern w:val="0"/>
                <w:sz w:val="20"/>
              </w:rPr>
              <w:t>試験所・校正機関の能力、公平性、判断又は業務上の誠実性に対する信頼を損なうおそれのあるいかなる活動にも試験所・校正機関が関与することを避けるための方針及び手順をもつ。</w:t>
            </w:r>
          </w:p>
          <w:p w:rsidR="002D5E2D" w:rsidRPr="0006547E" w:rsidRDefault="002D5E2D" w:rsidP="002D5E2D">
            <w:pPr>
              <w:pStyle w:val="a4"/>
              <w:spacing w:line="280" w:lineRule="exact"/>
              <w:rPr>
                <w:rFonts w:ascii="Times New Roman" w:hAnsi="Times New Roman" w:cs="HiraginoMin-W3-90msp-RKSJ-H"/>
                <w:kern w:val="0"/>
                <w:sz w:val="20"/>
              </w:rPr>
            </w:pPr>
            <w:r w:rsidRPr="0006547E">
              <w:rPr>
                <w:rFonts w:ascii="Times New Roman" w:hAnsi="Times New Roman" w:cs="TimesNewRoman,Bold" w:hint="eastAsia"/>
                <w:bCs/>
                <w:kern w:val="0"/>
                <w:sz w:val="20"/>
              </w:rPr>
              <w:t>注</w:t>
            </w:r>
            <w:r w:rsidRPr="0006547E">
              <w:rPr>
                <w:rFonts w:ascii="Times New Roman" w:hAnsi="Times New Roman" w:cs="TimesNewRoman,Bold" w:hint="eastAsia"/>
                <w:bCs/>
                <w:kern w:val="0"/>
                <w:sz w:val="20"/>
              </w:rPr>
              <w:t>):</w:t>
            </w:r>
            <w:r w:rsidRPr="0006547E">
              <w:rPr>
                <w:rFonts w:ascii="Times New Roman" w:hAnsi="Times New Roman" w:cs="TimesNewRoman,Bold" w:hint="eastAsia"/>
                <w:b/>
                <w:bCs/>
                <w:kern w:val="0"/>
                <w:sz w:val="20"/>
              </w:rPr>
              <w:t>EPA</w:t>
            </w:r>
            <w:r w:rsidRPr="0006547E">
              <w:rPr>
                <w:rFonts w:ascii="Times New Roman" w:hAnsi="Times New Roman" w:cs="TimesNewRoman,Bold" w:hint="eastAsia"/>
                <w:b/>
                <w:bCs/>
                <w:kern w:val="0"/>
                <w:sz w:val="20"/>
              </w:rPr>
              <w:t>エネルギースタープログラム</w:t>
            </w:r>
            <w:r w:rsidRPr="0006547E">
              <w:rPr>
                <w:rFonts w:ascii="Times New Roman" w:hAnsi="Times New Roman" w:cs="TimesNewRoman,Bold" w:hint="eastAsia"/>
                <w:bCs/>
                <w:kern w:val="0"/>
                <w:sz w:val="20"/>
              </w:rPr>
              <w:t>においては、特定要求事項</w:t>
            </w:r>
            <w:r w:rsidRPr="0006547E">
              <w:rPr>
                <w:rFonts w:ascii="Times New Roman" w:hAnsi="Times New Roman" w:cs="TimesNewRoman,Bold" w:hint="eastAsia"/>
                <w:bCs/>
                <w:kern w:val="0"/>
                <w:sz w:val="20"/>
              </w:rPr>
              <w:t>VLAC-VR102-2 4(1)</w:t>
            </w:r>
            <w:r w:rsidRPr="0006547E">
              <w:rPr>
                <w:rFonts w:ascii="Times New Roman" w:hAnsi="Times New Roman" w:cs="TimesNewRoman,Bold" w:hint="eastAsia"/>
                <w:bCs/>
                <w:kern w:val="0"/>
                <w:sz w:val="20"/>
              </w:rPr>
              <w:t>項も適用する。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e</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2560D3" w:rsidRDefault="002D5E2D" w:rsidP="002D5E2D">
            <w:pPr>
              <w:pStyle w:val="a4"/>
              <w:spacing w:line="280" w:lineRule="exact"/>
              <w:ind w:leftChars="-11" w:left="1" w:hangingChars="12" w:hanging="24"/>
              <w:rPr>
                <w:rFonts w:ascii="Times New Roman" w:hAnsi="Times New Roman" w:cs="TimesNewRoman,Bold"/>
                <w:bCs/>
                <w:kern w:val="0"/>
                <w:sz w:val="20"/>
              </w:rPr>
            </w:pPr>
            <w:r w:rsidRPr="002560D3">
              <w:rPr>
                <w:rFonts w:ascii="Times New Roman" w:hAnsi="Times New Roman" w:cs="HiraginoMin-W3-90msp-RKSJ-H" w:hint="eastAsia"/>
                <w:kern w:val="0"/>
                <w:sz w:val="20"/>
              </w:rPr>
              <w:t>試験所・校正機関の組織及びマネジメント構造、親組織における位置、並びに品質マネジメント、技術的運営及び支援サービスの間の関係を明確に規定する。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f</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2560D3" w:rsidRDefault="002D5E2D" w:rsidP="002D5E2D">
            <w:pPr>
              <w:pStyle w:val="a4"/>
              <w:spacing w:line="280" w:lineRule="exact"/>
              <w:ind w:leftChars="-12" w:left="-25"/>
              <w:rPr>
                <w:rFonts w:ascii="Times New Roman" w:hAnsi="Times New Roman" w:cs="TimesNewRoman,Bold"/>
                <w:bCs/>
                <w:kern w:val="0"/>
                <w:sz w:val="20"/>
              </w:rPr>
            </w:pPr>
            <w:r w:rsidRPr="002560D3">
              <w:rPr>
                <w:rFonts w:ascii="Times New Roman" w:hAnsi="Times New Roman" w:cs="HiraginoMin-W3-90msp-RKSJ-H" w:hint="eastAsia"/>
                <w:kern w:val="0"/>
                <w:sz w:val="20"/>
              </w:rPr>
              <w:t>試験・校正の品質に影響する業務のマネジメント、実施又は検証に当たるすべての要員の責任、権限及び相互関係を明確に規定する。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g</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6D4AF6" w:rsidRDefault="002D5E2D" w:rsidP="002560D3">
            <w:pPr>
              <w:pStyle w:val="a4"/>
              <w:spacing w:line="280" w:lineRule="exact"/>
              <w:ind w:leftChars="-11" w:left="1" w:hangingChars="12" w:hanging="24"/>
              <w:rPr>
                <w:rFonts w:ascii="Times New Roman" w:hAnsi="Times New Roman" w:cs="TimesNewRoman,Bold"/>
                <w:bCs/>
                <w:kern w:val="0"/>
                <w:sz w:val="20"/>
              </w:rPr>
            </w:pPr>
            <w:r w:rsidRPr="006D4AF6">
              <w:rPr>
                <w:rFonts w:ascii="Times New Roman" w:hAnsi="Times New Roman" w:cs="HiraginoMin-W3-90msp-RKSJ-H" w:hint="eastAsia"/>
                <w:kern w:val="0"/>
                <w:sz w:val="20"/>
              </w:rPr>
              <w:t>訓練中の者を含め、試験・校正に当たる職員に対し、個々の試験・校正の方法及び手順、目的並</w:t>
            </w:r>
            <w:r w:rsidR="002560D3" w:rsidRPr="006D4AF6">
              <w:rPr>
                <w:rFonts w:ascii="Times New Roman" w:hAnsi="Times New Roman" w:cs="HiraginoMin-W3-90msp-RKSJ-H" w:hint="eastAsia"/>
                <w:kern w:val="0"/>
                <w:sz w:val="20"/>
              </w:rPr>
              <w:t>びに試験、校正結果の評価に精通した人物によって適切な監督を行う。</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h</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6D4AF6" w:rsidRDefault="002D5E2D" w:rsidP="002D5E2D">
            <w:pPr>
              <w:pStyle w:val="a4"/>
              <w:spacing w:line="280" w:lineRule="exact"/>
              <w:ind w:leftChars="-4" w:left="-2" w:hangingChars="3" w:hanging="6"/>
              <w:rPr>
                <w:rFonts w:ascii="Times New Roman" w:hAnsi="Times New Roman" w:cs="TimesNewRoman,Bold"/>
                <w:bCs/>
                <w:kern w:val="0"/>
                <w:sz w:val="20"/>
              </w:rPr>
            </w:pPr>
            <w:r w:rsidRPr="006D4AF6">
              <w:rPr>
                <w:rFonts w:ascii="Times New Roman" w:hAnsi="Times New Roman" w:cs="HiraginoMin-W3-90msp-RKSJ-H" w:hint="eastAsia"/>
                <w:kern w:val="0"/>
                <w:sz w:val="20"/>
              </w:rPr>
              <w:t>試験所・校正機関の運営の要求品質を確実に実現するために必要な技術的運営及び経営資源の供給に総合的な責任をもつ技術管理主体をもつ。</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proofErr w:type="spellStart"/>
            <w:r w:rsidRPr="001C706E">
              <w:rPr>
                <w:rFonts w:ascii="Times New Roman" w:hAnsi="Times New Roman" w:cs="Times New Roman"/>
                <w:b/>
                <w:bCs/>
                <w:kern w:val="0"/>
                <w:sz w:val="20"/>
                <w:szCs w:val="20"/>
              </w:rPr>
              <w:t>i</w:t>
            </w:r>
            <w:proofErr w:type="spellEnd"/>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2D5E2D">
            <w:pPr>
              <w:pStyle w:val="a4"/>
              <w:spacing w:line="280" w:lineRule="exact"/>
              <w:ind w:leftChars="-2" w:left="-2" w:hangingChars="1" w:hanging="2"/>
              <w:rPr>
                <w:rFonts w:ascii="Times New Roman" w:hAnsi="Times New Roman" w:cs="TimesNewRoman,Bold"/>
                <w:b/>
                <w:bCs/>
                <w:kern w:val="0"/>
                <w:sz w:val="20"/>
              </w:rPr>
            </w:pPr>
            <w:r w:rsidRPr="0006547E">
              <w:rPr>
                <w:rFonts w:ascii="Times New Roman" w:hAnsi="Times New Roman" w:cs="HiraginoMin-W3-90msp-RKSJ-H" w:hint="eastAsia"/>
                <w:kern w:val="0"/>
                <w:sz w:val="20"/>
              </w:rPr>
              <w:t>他の責務及び責任のいかんにかかわらず、品質に関連するマネジメントシステムが常に実施され遵守されていることを確実にするための明確な責任及び権限を付与された職員１名を品質管理者（いかなる名称でもよい。）に指名する。品質管理者は、試験所</w:t>
            </w:r>
            <w:r w:rsidRPr="002560D3">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の方針又は経営資源について決定を行う管理の最高レベルに直接接触できること。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613CA" w:rsidP="00C613C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j</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Default="002D5E2D" w:rsidP="002D5E2D">
            <w:pPr>
              <w:pStyle w:val="a4"/>
              <w:spacing w:line="280" w:lineRule="exact"/>
              <w:ind w:leftChars="-50" w:left="-105" w:firstLineChars="51" w:firstLine="102"/>
              <w:rPr>
                <w:rFonts w:ascii="Times New Roman" w:hAnsi="Times New Roman" w:cs="HiraginoMin-W3-90msp-RKSJ-H"/>
                <w:kern w:val="0"/>
                <w:sz w:val="20"/>
              </w:rPr>
            </w:pPr>
            <w:r w:rsidRPr="0006547E">
              <w:rPr>
                <w:rFonts w:ascii="Times New Roman" w:hAnsi="Times New Roman" w:cs="HiraginoMin-W3-90msp-RKSJ-H" w:hint="eastAsia"/>
                <w:kern w:val="0"/>
                <w:sz w:val="20"/>
              </w:rPr>
              <w:t>主要な管理要員の代理者を指名する。</w:t>
            </w:r>
          </w:p>
          <w:p w:rsidR="002D5E2D" w:rsidRDefault="002D5E2D" w:rsidP="002D5E2D">
            <w:pPr>
              <w:pStyle w:val="a4"/>
              <w:spacing w:line="280" w:lineRule="exact"/>
              <w:ind w:leftChars="-50" w:left="-105" w:firstLineChars="51" w:firstLine="102"/>
              <w:rPr>
                <w:rFonts w:ascii="Times New Roman" w:hAnsi="Times New Roman"/>
                <w:b/>
                <w:sz w:val="20"/>
              </w:rPr>
            </w:pPr>
          </w:p>
          <w:p w:rsidR="002D5E2D" w:rsidRDefault="002D5E2D" w:rsidP="002D5E2D">
            <w:pPr>
              <w:pStyle w:val="a4"/>
              <w:spacing w:line="280" w:lineRule="exact"/>
              <w:ind w:leftChars="-50" w:left="-105" w:firstLineChars="51" w:firstLine="102"/>
              <w:rPr>
                <w:rFonts w:ascii="Times New Roman" w:hAnsi="Times New Roman"/>
                <w:b/>
                <w:sz w:val="20"/>
              </w:rPr>
            </w:pPr>
          </w:p>
          <w:p w:rsidR="002D5E2D" w:rsidRPr="0006547E" w:rsidRDefault="002D5E2D" w:rsidP="002D5E2D">
            <w:pPr>
              <w:pStyle w:val="a4"/>
              <w:spacing w:line="280" w:lineRule="exact"/>
              <w:ind w:leftChars="-50" w:left="-105" w:firstLineChars="51" w:firstLine="102"/>
              <w:rPr>
                <w:rFonts w:ascii="Times New Roman" w:hAnsi="Times New Roman"/>
                <w:b/>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k</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2D5E2D">
            <w:pPr>
              <w:pStyle w:val="a4"/>
              <w:spacing w:line="280" w:lineRule="exact"/>
              <w:ind w:leftChars="-2" w:left="-2" w:hangingChars="1" w:hanging="2"/>
              <w:rPr>
                <w:rFonts w:ascii="Times New Roman" w:hAnsi="Times New Roman"/>
              </w:rPr>
            </w:pPr>
            <w:r w:rsidRPr="0006547E">
              <w:rPr>
                <w:rFonts w:ascii="Times New Roman" w:hAnsi="Times New Roman" w:cs="HiraginoMin-W3-90msp-RKSJ-H" w:hint="eastAsia"/>
                <w:kern w:val="0"/>
                <w:sz w:val="20"/>
              </w:rPr>
              <w:t>組織の要員が、自らの活動のもつ意味と重要性を認識し、マネジメントシステムの目標の達成に向けて自らどのように貢献できるかを認識することを確実にする。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4.1.6</w:t>
            </w:r>
          </w:p>
        </w:tc>
        <w:tc>
          <w:tcPr>
            <w:tcW w:w="4253" w:type="dxa"/>
            <w:tcBorders>
              <w:top w:val="dashSmallGap" w:sz="4" w:space="0" w:color="auto"/>
              <w:bottom w:val="dashSmallGap" w:sz="4" w:space="0" w:color="auto"/>
            </w:tcBorders>
            <w:vAlign w:val="center"/>
          </w:tcPr>
          <w:p w:rsidR="002D5E2D" w:rsidRPr="0006547E" w:rsidRDefault="002D5E2D" w:rsidP="00C94CEA">
            <w:pPr>
              <w:pStyle w:val="a4"/>
              <w:tabs>
                <w:tab w:val="clear" w:pos="4252"/>
              </w:tabs>
              <w:spacing w:line="280" w:lineRule="exact"/>
              <w:rPr>
                <w:rFonts w:ascii="Times New Roman" w:hAnsi="Times New Roman"/>
                <w:sz w:val="18"/>
                <w:szCs w:val="18"/>
              </w:rPr>
            </w:pPr>
            <w:r w:rsidRPr="0006547E">
              <w:rPr>
                <w:rFonts w:ascii="Times New Roman" w:hAnsi="Times New Roman" w:cs="HiraginoMin-W3-90msp-RKSJ-H" w:hint="eastAsia"/>
                <w:kern w:val="0"/>
                <w:sz w:val="20"/>
              </w:rPr>
              <w:t>トップマネジメントは、試験所</w:t>
            </w:r>
            <w:r w:rsidRPr="002560D3">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内にコミュニケーションのための適切なプロセスが確立されることを確実にすること。また、マネジメントシステムの有効性に関しての情報交換が行われることを確実にすること。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w:t>
            </w:r>
          </w:p>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4.2.1</w:t>
            </w:r>
          </w:p>
        </w:tc>
        <w:tc>
          <w:tcPr>
            <w:tcW w:w="4253" w:type="dxa"/>
            <w:tcBorders>
              <w:top w:val="dashSmallGap" w:sz="4" w:space="0" w:color="auto"/>
              <w:bottom w:val="dashSmallGap" w:sz="4" w:space="0" w:color="auto"/>
            </w:tcBorders>
          </w:tcPr>
          <w:p w:rsidR="002D5E2D" w:rsidRPr="006D4AF6" w:rsidRDefault="002D5E2D" w:rsidP="00C94CEA">
            <w:pPr>
              <w:spacing w:line="280" w:lineRule="exact"/>
              <w:rPr>
                <w:rFonts w:ascii="Times New Roman" w:hAnsi="Times New Roman"/>
                <w:b/>
                <w:sz w:val="20"/>
              </w:rPr>
            </w:pPr>
            <w:r w:rsidRPr="006D4AF6">
              <w:rPr>
                <w:rFonts w:ascii="Times New Roman" w:hAnsi="Times New Roman" w:hint="eastAsia"/>
                <w:b/>
                <w:sz w:val="20"/>
              </w:rPr>
              <w:t>マネジメントシステム</w:t>
            </w:r>
          </w:p>
          <w:p w:rsidR="002D5E2D" w:rsidRPr="0006547E" w:rsidRDefault="002D5E2D" w:rsidP="00C94CEA">
            <w:pPr>
              <w:spacing w:line="280" w:lineRule="exact"/>
              <w:rPr>
                <w:rFonts w:ascii="Times New Roman" w:hAnsi="Times New Roman"/>
                <w:sz w:val="20"/>
              </w:rPr>
            </w:pPr>
            <w:r w:rsidRPr="0006547E">
              <w:rPr>
                <w:rFonts w:ascii="Times New Roman" w:hAnsi="Times New Roman" w:cs="HiraginoMin-W3-90msp-RKSJ-H" w:hint="eastAsia"/>
                <w:kern w:val="0"/>
                <w:sz w:val="20"/>
              </w:rPr>
              <w:t>試験所</w:t>
            </w:r>
            <w:r w:rsidRPr="002560D3">
              <w:rPr>
                <w:rFonts w:ascii="Times New Roman" w:hAnsi="Times New Roman" w:cs="HiraginoMin-W3-90msp-RKSJ-H" w:hint="eastAsia"/>
                <w:kern w:val="0"/>
                <w:sz w:val="20"/>
              </w:rPr>
              <w:t>・校正機関は、その活動の範囲に対して適切なマネジメントシステムを構築し、実施し、維持すること。</w:t>
            </w:r>
            <w:r w:rsidRPr="002560D3">
              <w:rPr>
                <w:rFonts w:ascii="Times New Roman" w:hAnsi="Times New Roman" w:cs="HiraginoMin-W3-90msp-RKSJ-H" w:hint="eastAsia"/>
                <w:bCs/>
                <w:kern w:val="0"/>
                <w:sz w:val="20"/>
              </w:rPr>
              <w:t>試験所・校正機関は、試験・校正結果の品質を保証するために必要な程度まで、試験所・校正機関の方針、システム、プログラム、手順及び指示を文書化すること。</w:t>
            </w:r>
            <w:r w:rsidRPr="002560D3">
              <w:rPr>
                <w:rFonts w:ascii="Times New Roman" w:hAnsi="Times New Roman" w:cs="HiraginoMin-W3-90msp-RKSJ-H" w:hint="eastAsia"/>
                <w:kern w:val="0"/>
                <w:sz w:val="20"/>
              </w:rPr>
              <w:t>この</w:t>
            </w:r>
            <w:r w:rsidRPr="0006547E">
              <w:rPr>
                <w:rFonts w:ascii="Times New Roman" w:hAnsi="Times New Roman" w:cs="HiraginoMin-W3-90msp-RKSJ-H" w:hint="eastAsia"/>
                <w:kern w:val="0"/>
                <w:sz w:val="20"/>
              </w:rPr>
              <w:t>システムの文書は、担当の要員に周知され、理解され、いつでも利用できる状態におかれ、かつ、実施されていること。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94CE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4.2.2</w:t>
            </w:r>
          </w:p>
        </w:tc>
        <w:tc>
          <w:tcPr>
            <w:tcW w:w="4253" w:type="dxa"/>
            <w:tcBorders>
              <w:top w:val="dashSmallGap" w:sz="4" w:space="0" w:color="auto"/>
              <w:bottom w:val="dashSmallGap" w:sz="4" w:space="0" w:color="auto"/>
            </w:tcBorders>
          </w:tcPr>
          <w:p w:rsidR="002D5E2D" w:rsidRPr="0006547E" w:rsidRDefault="002D5E2D" w:rsidP="00C94CEA">
            <w:pPr>
              <w:spacing w:line="280" w:lineRule="exact"/>
              <w:rPr>
                <w:rFonts w:ascii="Times New Roman" w:hAnsi="Times New Roman" w:cs="HiraginoMin-W3-90msp-RKSJ-H"/>
                <w:b/>
                <w:bCs/>
                <w:kern w:val="0"/>
                <w:sz w:val="20"/>
              </w:rPr>
            </w:pPr>
            <w:r w:rsidRPr="0006547E">
              <w:rPr>
                <w:rFonts w:ascii="Times New Roman" w:hAnsi="Times New Roman" w:hint="eastAsia"/>
                <w:kern w:val="0"/>
              </w:rPr>
              <w:t>試験所</w:t>
            </w:r>
            <w:r w:rsidRPr="002560D3">
              <w:rPr>
                <w:rFonts w:ascii="Times New Roman" w:hAnsi="Times New Roman" w:hint="eastAsia"/>
                <w:kern w:val="0"/>
              </w:rPr>
              <w:t>・校正機関における品質方針表明を含む品質に関連したマネジメントシステムの方針は、品質マニュアル（いかなる名称でもよい。）の中に明確に規定すること。試験所・校正機関</w:t>
            </w:r>
            <w:r w:rsidRPr="0006547E">
              <w:rPr>
                <w:rFonts w:ascii="Times New Roman" w:hAnsi="Times New Roman" w:hint="eastAsia"/>
                <w:kern w:val="0"/>
              </w:rPr>
              <w:t>は総合的な目標を確立し、マネジメントレビューの中でレビューすること。品質方針表明は、トップマネジメントの権限によって発行すること。この文書は少なくとも次の事項を含むこと。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kern w:val="0"/>
                <w:sz w:val="20"/>
                <w:szCs w:val="20"/>
              </w:rPr>
              <w:t>a)</w:t>
            </w:r>
          </w:p>
        </w:tc>
        <w:tc>
          <w:tcPr>
            <w:tcW w:w="4253" w:type="dxa"/>
            <w:tcBorders>
              <w:top w:val="dashSmallGap" w:sz="4" w:space="0" w:color="auto"/>
              <w:bottom w:val="dashSmallGap" w:sz="4" w:space="0" w:color="auto"/>
            </w:tcBorders>
          </w:tcPr>
          <w:p w:rsidR="002D5E2D" w:rsidRPr="0006547E" w:rsidRDefault="002D5E2D" w:rsidP="00C94CEA">
            <w:pPr>
              <w:spacing w:line="280" w:lineRule="exact"/>
              <w:jc w:val="left"/>
              <w:rPr>
                <w:rFonts w:ascii="Times New Roman" w:hAnsi="Times New Roman"/>
                <w:kern w:val="0"/>
              </w:rPr>
            </w:pPr>
            <w:r w:rsidRPr="0006547E">
              <w:rPr>
                <w:rFonts w:ascii="Times New Roman" w:hAnsi="Times New Roman" w:hint="eastAsia"/>
                <w:kern w:val="0"/>
                <w:sz w:val="20"/>
              </w:rPr>
              <w:t>顧客へのサービス提供において、良好な専門職</w:t>
            </w:r>
            <w:r w:rsidRPr="0006547E">
              <w:rPr>
                <w:rFonts w:ascii="Times New Roman" w:hAnsi="Times New Roman" w:hint="eastAsia"/>
                <w:kern w:val="0"/>
                <w:sz w:val="20"/>
              </w:rPr>
              <w:t xml:space="preserve"> </w:t>
            </w:r>
            <w:r w:rsidRPr="0006547E">
              <w:rPr>
                <w:rFonts w:ascii="Times New Roman" w:hAnsi="Times New Roman" w:hint="eastAsia"/>
                <w:kern w:val="0"/>
                <w:sz w:val="20"/>
              </w:rPr>
              <w:t>業務及び試験</w:t>
            </w:r>
            <w:r w:rsidRPr="002560D3">
              <w:rPr>
                <w:rFonts w:ascii="Times New Roman" w:hAnsi="Times New Roman" w:hint="eastAsia"/>
                <w:kern w:val="0"/>
                <w:sz w:val="20"/>
              </w:rPr>
              <w:t>・校正の品質を守るという試験所・校正機関の管理主</w:t>
            </w:r>
            <w:r w:rsidRPr="0006547E">
              <w:rPr>
                <w:rFonts w:ascii="Times New Roman" w:hAnsi="Times New Roman" w:hint="eastAsia"/>
                <w:kern w:val="0"/>
                <w:sz w:val="20"/>
              </w:rPr>
              <w:t>体のコミットメン</w:t>
            </w:r>
            <w:r w:rsidR="002560D3">
              <w:rPr>
                <w:rFonts w:ascii="Times New Roman" w:hAnsi="Times New Roman" w:hint="eastAsia"/>
                <w:kern w:val="0"/>
                <w:sz w:val="20"/>
              </w:rPr>
              <w:t>ト</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p>
        </w:tc>
        <w:tc>
          <w:tcPr>
            <w:tcW w:w="4253" w:type="dxa"/>
            <w:tcBorders>
              <w:top w:val="dashSmallGap" w:sz="4" w:space="0" w:color="auto"/>
              <w:bottom w:val="dashSmallGap" w:sz="4" w:space="0" w:color="auto"/>
            </w:tcBorders>
          </w:tcPr>
          <w:p w:rsidR="002D5E2D" w:rsidRDefault="002D5E2D" w:rsidP="00C94CEA">
            <w:pPr>
              <w:spacing w:line="280" w:lineRule="exact"/>
              <w:rPr>
                <w:rFonts w:ascii="Times New Roman" w:hAnsi="Times New Roman" w:cs="HiraginoMin-W3-90msp-RKSJ-H"/>
                <w:bCs/>
                <w:kern w:val="0"/>
                <w:sz w:val="20"/>
              </w:rPr>
            </w:pPr>
            <w:r w:rsidRPr="002560D3">
              <w:rPr>
                <w:rFonts w:ascii="Times New Roman" w:hAnsi="Times New Roman" w:cs="HiraginoMin-W3-90msp-RKSJ-H" w:hint="eastAsia"/>
                <w:bCs/>
                <w:kern w:val="0"/>
                <w:sz w:val="20"/>
              </w:rPr>
              <w:t>試験所・校正機関のサービスの水準に関する管理主体の表明</w:t>
            </w:r>
          </w:p>
          <w:p w:rsidR="00C94CEA" w:rsidRPr="002560D3" w:rsidRDefault="00C94CEA" w:rsidP="00C94CEA">
            <w:pPr>
              <w:spacing w:line="280" w:lineRule="exact"/>
              <w:rPr>
                <w:rFonts w:ascii="Times New Roman" w:hAnsi="Times New Roman"/>
                <w:kern w:val="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p>
        </w:tc>
        <w:tc>
          <w:tcPr>
            <w:tcW w:w="4253" w:type="dxa"/>
            <w:tcBorders>
              <w:top w:val="dashSmallGap" w:sz="4" w:space="0" w:color="auto"/>
              <w:bottom w:val="dashSmallGap" w:sz="4" w:space="0" w:color="auto"/>
            </w:tcBorders>
          </w:tcPr>
          <w:p w:rsidR="002D5E2D" w:rsidRDefault="002D5E2D" w:rsidP="00C94CEA">
            <w:pPr>
              <w:spacing w:line="280" w:lineRule="exact"/>
              <w:rPr>
                <w:rFonts w:ascii="Times New Roman" w:hAnsi="Times New Roman" w:cs="HiraginoMin-W3-90msp-RKSJ-H"/>
                <w:bCs/>
                <w:kern w:val="0"/>
                <w:sz w:val="20"/>
              </w:rPr>
            </w:pPr>
            <w:r w:rsidRPr="002560D3">
              <w:rPr>
                <w:rFonts w:ascii="Times New Roman" w:hAnsi="Times New Roman" w:cs="HiraginoMin-W3-90msp-RKSJ-H" w:hint="eastAsia"/>
                <w:bCs/>
                <w:kern w:val="0"/>
                <w:sz w:val="20"/>
              </w:rPr>
              <w:t>品質に関連したマネジメントシステムの目的</w:t>
            </w:r>
          </w:p>
          <w:p w:rsidR="00C94CEA" w:rsidRDefault="00C94CEA" w:rsidP="00C94CEA">
            <w:pPr>
              <w:spacing w:line="280" w:lineRule="exact"/>
              <w:rPr>
                <w:rFonts w:ascii="Times New Roman" w:hAnsi="Times New Roman" w:cs="HiraginoMin-W3-90msp-RKSJ-H"/>
                <w:bCs/>
                <w:kern w:val="0"/>
                <w:sz w:val="20"/>
              </w:rPr>
            </w:pPr>
          </w:p>
          <w:p w:rsidR="00C94CEA" w:rsidRPr="002560D3" w:rsidRDefault="00C94CEA" w:rsidP="00C94CEA">
            <w:pPr>
              <w:spacing w:line="280" w:lineRule="exact"/>
              <w:rPr>
                <w:rFonts w:ascii="Times New Roman" w:hAnsi="Times New Roman"/>
                <w:bCs/>
                <w:kern w:val="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p>
        </w:tc>
        <w:tc>
          <w:tcPr>
            <w:tcW w:w="4253" w:type="dxa"/>
            <w:tcBorders>
              <w:top w:val="dashSmallGap" w:sz="4" w:space="0" w:color="auto"/>
              <w:bottom w:val="dashSmallGap" w:sz="4" w:space="0" w:color="auto"/>
            </w:tcBorders>
          </w:tcPr>
          <w:p w:rsidR="002D5E2D" w:rsidRPr="002560D3" w:rsidRDefault="002D5E2D" w:rsidP="00C94CEA">
            <w:pPr>
              <w:pStyle w:val="a4"/>
              <w:spacing w:line="280" w:lineRule="exact"/>
              <w:rPr>
                <w:rFonts w:ascii="Times New Roman" w:hAnsi="Times New Roman"/>
                <w:bCs/>
                <w:kern w:val="0"/>
                <w:sz w:val="20"/>
              </w:rPr>
            </w:pPr>
            <w:r w:rsidRPr="002560D3">
              <w:rPr>
                <w:rFonts w:ascii="Times New Roman" w:hAnsi="Times New Roman" w:cs="HiraginoMin-W3-90msp-RKSJ-H" w:hint="eastAsia"/>
                <w:bCs/>
                <w:kern w:val="0"/>
                <w:sz w:val="20"/>
              </w:rPr>
              <w:t>試験所・校正機関における試験・校正活動に関係するすべての要員に対し、品質文書に精通</w:t>
            </w:r>
            <w:r w:rsidR="002560D3" w:rsidRPr="002560D3">
              <w:rPr>
                <w:rFonts w:ascii="Times New Roman" w:hAnsi="Times New Roman" w:cs="HiraginoMin-W3-90msp-RKSJ-H" w:hint="eastAsia"/>
                <w:bCs/>
                <w:kern w:val="0"/>
                <w:sz w:val="20"/>
              </w:rPr>
              <w:t>し、業務において方針及び手順を実施することの要求</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e)</w:t>
            </w:r>
          </w:p>
        </w:tc>
        <w:tc>
          <w:tcPr>
            <w:tcW w:w="4253" w:type="dxa"/>
            <w:tcBorders>
              <w:top w:val="dashSmallGap" w:sz="4" w:space="0" w:color="auto"/>
              <w:bottom w:val="dashSmallGap" w:sz="4" w:space="0" w:color="auto"/>
            </w:tcBorders>
          </w:tcPr>
          <w:p w:rsidR="002D5E2D" w:rsidRPr="002560D3" w:rsidRDefault="002D5E2D" w:rsidP="00C94CEA">
            <w:pPr>
              <w:pStyle w:val="a4"/>
              <w:spacing w:line="280" w:lineRule="exact"/>
              <w:rPr>
                <w:rFonts w:ascii="Times New Roman" w:hAnsi="Times New Roman" w:cs="TimesNewRoman,Bold"/>
                <w:bCs/>
                <w:kern w:val="0"/>
                <w:sz w:val="20"/>
              </w:rPr>
            </w:pPr>
            <w:r w:rsidRPr="002560D3">
              <w:rPr>
                <w:rFonts w:ascii="Times New Roman" w:hAnsi="Times New Roman" w:cs="HiraginoMin-W3-90msp-RKSJ-H" w:hint="eastAsia"/>
                <w:bCs/>
                <w:kern w:val="0"/>
                <w:sz w:val="20"/>
              </w:rPr>
              <w:t>この規格への適合性を守り、マネジメントシステムの有効性を継続的に改善するという試験所・校正機関の管理主体のコミットメント</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A3D2B">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4.2.3</w:t>
            </w:r>
          </w:p>
        </w:tc>
        <w:tc>
          <w:tcPr>
            <w:tcW w:w="4253" w:type="dxa"/>
            <w:tcBorders>
              <w:top w:val="dashSmallGap" w:sz="4" w:space="0" w:color="auto"/>
              <w:bottom w:val="dashSmallGap" w:sz="4" w:space="0" w:color="auto"/>
            </w:tcBorders>
          </w:tcPr>
          <w:p w:rsidR="002D5E2D" w:rsidRPr="002560D3" w:rsidRDefault="002D5E2D" w:rsidP="00EA3D2B">
            <w:pPr>
              <w:pStyle w:val="a4"/>
              <w:spacing w:line="280" w:lineRule="exact"/>
              <w:rPr>
                <w:rFonts w:ascii="Times New Roman" w:hAnsi="Times New Roman" w:cs="TimesNewRoman,Bold"/>
                <w:bCs/>
                <w:kern w:val="0"/>
                <w:sz w:val="20"/>
              </w:rPr>
            </w:pPr>
            <w:r w:rsidRPr="002560D3">
              <w:rPr>
                <w:rFonts w:ascii="Times New Roman" w:hAnsi="Times New Roman" w:cs="HiraginoMin-W3-90msp-RKSJ-H" w:hint="eastAsia"/>
                <w:bCs/>
                <w:kern w:val="0"/>
                <w:sz w:val="20"/>
              </w:rPr>
              <w:t>トップマネジメントは、マネジメントシステムの構築及び実施、並びにその有効性を継続的に改善することに対するコミットメントの証拠を示すこと。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A3D2B">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4.2.4</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sz w:val="20"/>
              </w:rPr>
            </w:pPr>
            <w:r w:rsidRPr="0006547E">
              <w:rPr>
                <w:rFonts w:ascii="Times New Roman" w:hAnsi="Times New Roman" w:cs="HiraginoMin-W3-90msp-RKSJ-H" w:hint="eastAsia"/>
                <w:kern w:val="0"/>
                <w:sz w:val="20"/>
              </w:rPr>
              <w:t>トップマネジメントは、法律・規制要求事項を満たすことは当然のこととして、顧客要求事項を満たすことの重要性を組織内に周知すること。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A3D2B">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4.2.5</w:t>
            </w:r>
          </w:p>
        </w:tc>
        <w:tc>
          <w:tcPr>
            <w:tcW w:w="4253" w:type="dxa"/>
            <w:tcBorders>
              <w:top w:val="dashSmallGap" w:sz="4" w:space="0" w:color="auto"/>
              <w:bottom w:val="dashSmallGap" w:sz="4" w:space="0" w:color="auto"/>
            </w:tcBorders>
            <w:vAlign w:val="center"/>
          </w:tcPr>
          <w:p w:rsidR="002D5E2D" w:rsidRPr="0006547E" w:rsidRDefault="002D5E2D" w:rsidP="00EA3D2B">
            <w:pPr>
              <w:pStyle w:val="a4"/>
              <w:tabs>
                <w:tab w:val="clear" w:pos="4252"/>
              </w:tabs>
              <w:spacing w:line="280" w:lineRule="exact"/>
              <w:rPr>
                <w:rFonts w:ascii="Times New Roman" w:hAnsi="Times New Roman"/>
                <w:sz w:val="20"/>
              </w:rPr>
            </w:pPr>
            <w:r w:rsidRPr="0006547E">
              <w:rPr>
                <w:rFonts w:ascii="Times New Roman" w:hAnsi="Times New Roman" w:cs="HiraginoMin-W3-90msp-RKSJ-H" w:hint="eastAsia"/>
                <w:kern w:val="0"/>
                <w:sz w:val="20"/>
              </w:rPr>
              <w:t>品質マニュアルには、技術的手順を含めて支援の手順を含めるか、又はその参照を示すこと。品質マニュアルは、マネジメントシステムにおいて使用する文書の構成の概要を示すこと。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A3D2B">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4.2.6</w:t>
            </w:r>
          </w:p>
        </w:tc>
        <w:tc>
          <w:tcPr>
            <w:tcW w:w="4253" w:type="dxa"/>
            <w:tcBorders>
              <w:top w:val="dashSmallGap" w:sz="4" w:space="0" w:color="auto"/>
              <w:bottom w:val="dashSmallGap" w:sz="4" w:space="0" w:color="auto"/>
            </w:tcBorders>
            <w:vAlign w:val="center"/>
          </w:tcPr>
          <w:p w:rsidR="002D5E2D" w:rsidRPr="002560D3" w:rsidRDefault="002D5E2D" w:rsidP="00EA3D2B">
            <w:pPr>
              <w:pStyle w:val="a4"/>
              <w:tabs>
                <w:tab w:val="clear" w:pos="4252"/>
              </w:tabs>
              <w:spacing w:line="280" w:lineRule="exact"/>
              <w:rPr>
                <w:rFonts w:ascii="Times New Roman" w:hAnsi="Times New Roman"/>
                <w:sz w:val="20"/>
              </w:rPr>
            </w:pPr>
            <w:r w:rsidRPr="002560D3">
              <w:rPr>
                <w:rFonts w:ascii="Times New Roman" w:hAnsi="Times New Roman" w:cs="HiraginoMin-W3-90msp-RKSJ-H" w:hint="eastAsia"/>
                <w:bCs/>
                <w:kern w:val="0"/>
                <w:sz w:val="20"/>
              </w:rPr>
              <w:t>この規格への適合を確実にする責任を含め、技術管理主体及び品質管理者の役割及び責任を品質マニュアルの中に明確に規定すること。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A3D2B">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4.2.7</w:t>
            </w:r>
          </w:p>
        </w:tc>
        <w:tc>
          <w:tcPr>
            <w:tcW w:w="4253" w:type="dxa"/>
            <w:tcBorders>
              <w:top w:val="dashSmallGap" w:sz="4" w:space="0" w:color="auto"/>
              <w:bottom w:val="dashSmallGap" w:sz="4" w:space="0" w:color="auto"/>
            </w:tcBorders>
            <w:vAlign w:val="center"/>
          </w:tcPr>
          <w:p w:rsidR="002D5E2D" w:rsidRPr="0006547E" w:rsidRDefault="002D5E2D" w:rsidP="00EA3D2B">
            <w:pPr>
              <w:pStyle w:val="a4"/>
              <w:tabs>
                <w:tab w:val="clear" w:pos="4252"/>
              </w:tabs>
              <w:spacing w:line="280" w:lineRule="exact"/>
              <w:rPr>
                <w:rFonts w:ascii="Times New Roman" w:hAnsi="Times New Roman"/>
                <w:sz w:val="20"/>
              </w:rPr>
            </w:pPr>
            <w:r w:rsidRPr="0006547E">
              <w:rPr>
                <w:rFonts w:ascii="Times New Roman" w:hAnsi="Times New Roman" w:cs="HiraginoMin-W3-90msp-RKSJ-H" w:hint="eastAsia"/>
                <w:kern w:val="0"/>
                <w:sz w:val="20"/>
              </w:rPr>
              <w:t>トップマネジメントは、マネジメントシステムの変更を計画し実施するときに、そのマネジメントシステムの“完全に整っている状態”（</w:t>
            </w:r>
            <w:r w:rsidRPr="0006547E">
              <w:rPr>
                <w:rFonts w:ascii="Times New Roman" w:hAnsi="Times New Roman" w:cs="TimesNewRoman"/>
                <w:kern w:val="0"/>
                <w:sz w:val="20"/>
              </w:rPr>
              <w:t>integrity</w:t>
            </w:r>
            <w:r w:rsidRPr="0006547E">
              <w:rPr>
                <w:rFonts w:ascii="Times New Roman" w:hAnsi="Times New Roman" w:cs="HiraginoMin-W3-90msp-RKSJ-H" w:hint="eastAsia"/>
                <w:kern w:val="0"/>
                <w:sz w:val="20"/>
              </w:rPr>
              <w:t>）が維持されることを確実にすること。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w:t>
            </w:r>
          </w:p>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4.3.1</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b/>
                <w:sz w:val="20"/>
              </w:rPr>
            </w:pPr>
            <w:r w:rsidRPr="0006547E">
              <w:rPr>
                <w:rFonts w:ascii="Times New Roman" w:hAnsi="Times New Roman" w:hint="eastAsia"/>
                <w:b/>
                <w:sz w:val="20"/>
              </w:rPr>
              <w:t>文書管理</w:t>
            </w:r>
          </w:p>
          <w:p w:rsidR="002D5E2D" w:rsidRPr="006D4AF6" w:rsidRDefault="002D5E2D" w:rsidP="00EA3D2B">
            <w:pPr>
              <w:spacing w:line="280" w:lineRule="exact"/>
              <w:rPr>
                <w:rFonts w:ascii="Times New Roman" w:hAnsi="Times New Roman"/>
                <w:sz w:val="20"/>
              </w:rPr>
            </w:pPr>
            <w:r w:rsidRPr="006D4AF6">
              <w:rPr>
                <w:rFonts w:ascii="Times New Roman" w:hAnsi="Times New Roman" w:hint="eastAsia"/>
                <w:sz w:val="20"/>
              </w:rPr>
              <w:t xml:space="preserve">一般　</w:t>
            </w:r>
            <w:r w:rsidRPr="006D4AF6">
              <w:rPr>
                <w:rFonts w:ascii="Times New Roman" w:hAnsi="Times New Roman" w:cs="HiraginoMin-W3-90msp-RKSJ-H" w:hint="eastAsia"/>
                <w:bCs/>
                <w:kern w:val="0"/>
                <w:sz w:val="20"/>
              </w:rPr>
              <w:t>試験所・校正機関は、法令、規格、その他の基準文書、試験・校正方法、並びに図面、ソフトウェア、仕様書、指示書及びマニュアルのような、マネジメントシステムの一部を構成するすべての文書（内部で作成した文書及び外部で発行された文書）を管理する手順を確立し、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4.3.2</w:t>
            </w:r>
          </w:p>
          <w:p w:rsidR="002D5E2D" w:rsidRPr="001C706E" w:rsidRDefault="002D5E2D" w:rsidP="00C613CA">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4.3.2.1</w:t>
            </w:r>
          </w:p>
        </w:tc>
        <w:tc>
          <w:tcPr>
            <w:tcW w:w="4253" w:type="dxa"/>
            <w:tcBorders>
              <w:top w:val="dashSmallGap" w:sz="4" w:space="0" w:color="auto"/>
              <w:bottom w:val="dashSmallGap" w:sz="4" w:space="0" w:color="auto"/>
            </w:tcBorders>
          </w:tcPr>
          <w:p w:rsidR="002D5E2D" w:rsidRPr="0006547E" w:rsidRDefault="002D5E2D" w:rsidP="00EA3D2B">
            <w:pPr>
              <w:pStyle w:val="a4"/>
              <w:tabs>
                <w:tab w:val="clear" w:pos="4252"/>
                <w:tab w:val="clear" w:pos="8504"/>
              </w:tabs>
              <w:spacing w:line="280" w:lineRule="exact"/>
              <w:rPr>
                <w:rFonts w:ascii="Times New Roman" w:hAnsi="Times New Roman" w:cs="HiraginoKaku-W5-90msp-RKSJ-H"/>
                <w:b/>
                <w:bCs/>
                <w:kern w:val="0"/>
                <w:sz w:val="20"/>
              </w:rPr>
            </w:pPr>
            <w:r w:rsidRPr="006D4AF6">
              <w:rPr>
                <w:rFonts w:ascii="Times New Roman" w:hAnsi="Times New Roman" w:cs="HiraginoKaku-W5-90msp-RKSJ-H" w:hint="eastAsia"/>
                <w:bCs/>
                <w:kern w:val="0"/>
                <w:sz w:val="20"/>
              </w:rPr>
              <w:t>文書の承認及び発</w:t>
            </w:r>
            <w:r w:rsidRPr="007D62A5">
              <w:rPr>
                <w:rFonts w:ascii="Times New Roman" w:hAnsi="Times New Roman" w:cs="HiraginoKaku-W5-90msp-RKSJ-H" w:hint="eastAsia"/>
                <w:bCs/>
                <w:kern w:val="0"/>
                <w:sz w:val="20"/>
              </w:rPr>
              <w:t>行</w:t>
            </w:r>
          </w:p>
          <w:p w:rsidR="002D5E2D" w:rsidRPr="0006547E" w:rsidRDefault="002D5E2D" w:rsidP="00EA3D2B">
            <w:pPr>
              <w:spacing w:line="280" w:lineRule="exact"/>
              <w:rPr>
                <w:rFonts w:ascii="Times New Roman" w:hAnsi="Times New Roman"/>
                <w:b/>
                <w:sz w:val="20"/>
              </w:rPr>
            </w:pPr>
            <w:r w:rsidRPr="0006547E">
              <w:rPr>
                <w:rFonts w:ascii="Times New Roman" w:hAnsi="Times New Roman" w:cs="HiraginoMin-W3-90msp-RKSJ-H" w:hint="eastAsia"/>
                <w:kern w:val="0"/>
                <w:sz w:val="20"/>
              </w:rPr>
              <w:t>マネジメントシステムの一部として試験所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要員に向けて発行されるすべての文書は、発行に先立って権限をもった要員が確認し、使用の承認を与えること。マネジメントシステムの中の文書について現在の改訂状況及び配布状況を識別するためのマスターリスト又は同等の文書管理手順を確立し、無効文書及び／又は廃止文書の使用を排除するため、このリストなどをいつでも利用できる状態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4.3.2.2</w:t>
            </w:r>
          </w:p>
          <w:p w:rsidR="002D5E2D" w:rsidRPr="001C706E" w:rsidRDefault="002D5E2D" w:rsidP="00C94CEA">
            <w:pPr>
              <w:spacing w:line="280" w:lineRule="exact"/>
              <w:ind w:leftChars="-50" w:left="-5" w:rightChars="-51" w:right="-107" w:hangingChars="50" w:hanging="100"/>
              <w:jc w:val="left"/>
              <w:rPr>
                <w:rFonts w:ascii="Times New Roman" w:hAnsi="Times New Roman" w:cs="Times New Roman"/>
                <w:b/>
                <w:sz w:val="20"/>
                <w:szCs w:val="20"/>
              </w:rPr>
            </w:pPr>
            <w:r w:rsidRPr="001C706E">
              <w:rPr>
                <w:rFonts w:ascii="Times New Roman" w:hAnsi="Times New Roman" w:cs="Times New Roman"/>
                <w:b/>
                <w:sz w:val="20"/>
                <w:szCs w:val="20"/>
              </w:rPr>
              <w:t xml:space="preserve"> </w:t>
            </w:r>
          </w:p>
          <w:p w:rsidR="00C94CEA"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7D62A5" w:rsidRDefault="002D5E2D" w:rsidP="00EA3D2B">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採用された手順は、次の事項を確実にすること。</w:t>
            </w:r>
          </w:p>
          <w:p w:rsidR="002D5E2D" w:rsidRPr="0006547E" w:rsidRDefault="002D5E2D" w:rsidP="00EA3D2B">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の効果的な機能遂行に不可欠な業務を行うすべての場所で、適切な文書の公式版がいつでも利用できる。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EA3D2B">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適用される要求事項に対する継続的な適切さと適合性を確実にするため、文書を定期的に見直し、必要に応じて改訂する。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EA3D2B">
            <w:pPr>
              <w:autoSpaceDE w:val="0"/>
              <w:autoSpaceDN w:val="0"/>
              <w:spacing w:line="280" w:lineRule="exact"/>
              <w:jc w:val="left"/>
              <w:rPr>
                <w:rFonts w:ascii="Times New Roman" w:hAnsi="Times New Roman" w:cs="TimesNewRoman,Bold"/>
                <w:b/>
                <w:bCs/>
                <w:kern w:val="0"/>
                <w:sz w:val="20"/>
              </w:rPr>
            </w:pPr>
            <w:r w:rsidRPr="0006547E">
              <w:rPr>
                <w:rFonts w:ascii="Times New Roman" w:hAnsi="Times New Roman" w:cs="HiraginoMin-W3-90msp-RKSJ-H" w:hint="eastAsia"/>
                <w:kern w:val="0"/>
                <w:sz w:val="20"/>
              </w:rPr>
              <w:t>無効文書又は廃止文書は、すべての発行場所若しくは使用場所から速やかに撤去するか、又は他の方法によって誤使用を確実に防止する。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EA3D2B">
            <w:pPr>
              <w:spacing w:line="280" w:lineRule="exact"/>
              <w:rPr>
                <w:rFonts w:ascii="Times New Roman" w:hAnsi="Times New Roman" w:cs="TimesNewRoman,Bold"/>
                <w:b/>
                <w:bCs/>
                <w:kern w:val="0"/>
                <w:sz w:val="20"/>
              </w:rPr>
            </w:pPr>
            <w:r w:rsidRPr="0006547E">
              <w:rPr>
                <w:rFonts w:ascii="Times New Roman" w:hAnsi="Times New Roman" w:cs="HiraginoMin-W3-90msp-RKSJ-H" w:hint="eastAsia"/>
                <w:kern w:val="0"/>
                <w:sz w:val="20"/>
              </w:rPr>
              <w:t>法令上の目的又は知識保存の目的で保持する</w:t>
            </w:r>
            <w:r>
              <w:rPr>
                <w:rFonts w:ascii="Times New Roman" w:hAnsi="Times New Roman" w:cs="HiraginoMin-W3-90msp-RKSJ-H" w:hint="eastAsia"/>
                <w:kern w:val="0"/>
                <w:sz w:val="20"/>
              </w:rPr>
              <w:t>。</w:t>
            </w:r>
            <w:r w:rsidRPr="0006547E">
              <w:rPr>
                <w:rFonts w:ascii="Times New Roman" w:hAnsi="Times New Roman" w:cs="HiraginoMin-W3-90msp-RKSJ-H" w:hint="eastAsia"/>
                <w:kern w:val="0"/>
                <w:sz w:val="20"/>
              </w:rPr>
              <w:t>廃止文書は、適切にその旨を表示する。</w:t>
            </w:r>
          </w:p>
        </w:tc>
        <w:tc>
          <w:tcPr>
            <w:tcW w:w="567" w:type="dxa"/>
            <w:tcBorders>
              <w:top w:val="dashSmallGap" w:sz="4" w:space="0" w:color="auto"/>
              <w:bottom w:val="dashSmallGap" w:sz="4" w:space="0" w:color="auto"/>
            </w:tcBorders>
          </w:tcPr>
          <w:p w:rsidR="002D5E2D" w:rsidRPr="0006547E" w:rsidRDefault="002D5E2D" w:rsidP="002D5E2D">
            <w:pPr>
              <w:spacing w:line="280" w:lineRule="exact"/>
              <w:ind w:leftChars="-40" w:left="-84" w:rightChars="-38" w:right="-80"/>
              <w:jc w:val="center"/>
              <w:rPr>
                <w:rFonts w:ascii="Times New Roman" w:hAnsi="Times New Roman"/>
                <w:sz w:val="18"/>
                <w:szCs w:val="18"/>
              </w:rPr>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7D62A5">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4.3.2.3</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が作成したマネジメントシステム文書を個別に識別すること。この識別には、発行の日付及び／又は改訂の識別、ページ番号付け、全ページ数又は文書の終わりを示す何らかの記号、及び発行権限をもつ者の名を含め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50" w:left="-105"/>
              <w:rPr>
                <w:rFonts w:ascii="Times New Roman" w:hAnsi="Times New Roman" w:cs="Times New Roman"/>
                <w:b/>
                <w:sz w:val="20"/>
                <w:szCs w:val="20"/>
              </w:rPr>
            </w:pPr>
            <w:r w:rsidRPr="001C706E">
              <w:rPr>
                <w:rFonts w:ascii="Times New Roman" w:hAnsi="Times New Roman" w:cs="Times New Roman"/>
                <w:b/>
                <w:sz w:val="20"/>
                <w:szCs w:val="20"/>
              </w:rPr>
              <w:t xml:space="preserve"> 4.3.3</w:t>
            </w:r>
          </w:p>
          <w:p w:rsidR="002D5E2D" w:rsidRPr="001C706E" w:rsidRDefault="002D5E2D" w:rsidP="007D62A5">
            <w:pPr>
              <w:spacing w:line="280" w:lineRule="exact"/>
              <w:ind w:leftChars="-50" w:left="-105"/>
              <w:rPr>
                <w:rFonts w:ascii="Times New Roman" w:hAnsi="Times New Roman" w:cs="Times New Roman"/>
                <w:b/>
                <w:sz w:val="20"/>
                <w:szCs w:val="20"/>
              </w:rPr>
            </w:pPr>
            <w:r w:rsidRPr="001C706E">
              <w:rPr>
                <w:rFonts w:ascii="Times New Roman" w:hAnsi="Times New Roman" w:cs="Times New Roman"/>
                <w:b/>
                <w:sz w:val="20"/>
                <w:szCs w:val="20"/>
              </w:rPr>
              <w:t xml:space="preserve"> 4.3.3.1</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sz w:val="20"/>
              </w:rPr>
            </w:pPr>
            <w:r w:rsidRPr="0006547E">
              <w:rPr>
                <w:rFonts w:ascii="Times New Roman" w:hAnsi="Times New Roman" w:hint="eastAsia"/>
                <w:sz w:val="20"/>
              </w:rPr>
              <w:t>文書の変更</w:t>
            </w:r>
          </w:p>
          <w:p w:rsidR="002D5E2D" w:rsidRPr="0006547E"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文書に対する変更は、他の特別の指定がない限り、その文書の初版の確認を行った部署が確認及び承認を行うこと。指定された要員が、確認及び</w:t>
            </w:r>
          </w:p>
          <w:p w:rsidR="002D5E2D" w:rsidRPr="0006547E" w:rsidRDefault="002D5E2D" w:rsidP="00EA3D2B">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承認の根拠となる関連の背景情報に接触できるようにすること。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4.3.3.2</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sz w:val="20"/>
              </w:rPr>
            </w:pPr>
            <w:r w:rsidRPr="0006547E">
              <w:rPr>
                <w:rFonts w:ascii="Times New Roman" w:hAnsi="Times New Roman" w:hint="eastAsia"/>
                <w:sz w:val="20"/>
              </w:rPr>
              <w:t>実行可能な場合、変更された記述又は新しい記述を、その文書の中に又は適切な附属文書の中で識別すること。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4.3.3.3</w:t>
            </w:r>
          </w:p>
        </w:tc>
        <w:tc>
          <w:tcPr>
            <w:tcW w:w="4253" w:type="dxa"/>
            <w:tcBorders>
              <w:top w:val="dashSmallGap" w:sz="4" w:space="0" w:color="auto"/>
              <w:bottom w:val="dashSmallGap" w:sz="4" w:space="0" w:color="auto"/>
            </w:tcBorders>
          </w:tcPr>
          <w:p w:rsidR="002D5E2D" w:rsidRPr="0006547E" w:rsidRDefault="002D5E2D" w:rsidP="00EA3D2B">
            <w:pPr>
              <w:pStyle w:val="a4"/>
              <w:tabs>
                <w:tab w:val="clear" w:pos="4252"/>
              </w:tabs>
              <w:spacing w:line="280" w:lineRule="exact"/>
              <w:rPr>
                <w:rFonts w:ascii="Times New Roman" w:hAnsi="Times New Roman"/>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の文書管理システムが、文書の再発行までの期間に手書きによる文書の修正を認める場合には、そのような修正の手順及び権限を明確に規定すること。修正箇所は明りょう（瞭）に表示し、署名（</w:t>
            </w:r>
            <w:r w:rsidRPr="0006547E">
              <w:rPr>
                <w:rFonts w:ascii="Times New Roman" w:hAnsi="Times New Roman" w:cs="TimesNewRoman"/>
                <w:kern w:val="0"/>
                <w:sz w:val="20"/>
              </w:rPr>
              <w:t>initial</w:t>
            </w:r>
            <w:r w:rsidRPr="0006547E">
              <w:rPr>
                <w:rFonts w:ascii="Times New Roman" w:hAnsi="Times New Roman" w:cs="HiraginoMin-W3-90msp-RKSJ-H" w:hint="eastAsia"/>
                <w:kern w:val="0"/>
                <w:sz w:val="20"/>
              </w:rPr>
              <w:t>）及び日付を付けること。実行可能な限り、早期に改訂文書を正式に再発行すること。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4.3.3.4</w:t>
            </w:r>
          </w:p>
        </w:tc>
        <w:tc>
          <w:tcPr>
            <w:tcW w:w="4253" w:type="dxa"/>
            <w:tcBorders>
              <w:top w:val="dashSmallGap" w:sz="4" w:space="0" w:color="auto"/>
              <w:bottom w:val="dashSmallGap" w:sz="4" w:space="0" w:color="auto"/>
            </w:tcBorders>
          </w:tcPr>
          <w:p w:rsidR="002D5E2D" w:rsidRPr="007D62A5" w:rsidRDefault="002D5E2D" w:rsidP="00EA3D2B">
            <w:pPr>
              <w:pStyle w:val="a4"/>
              <w:tabs>
                <w:tab w:val="clear" w:pos="4252"/>
              </w:tabs>
              <w:spacing w:line="280" w:lineRule="exact"/>
              <w:jc w:val="left"/>
              <w:rPr>
                <w:rFonts w:ascii="Times New Roman" w:hAnsi="Times New Roman"/>
                <w:sz w:val="20"/>
              </w:rPr>
            </w:pPr>
            <w:r w:rsidRPr="007D62A5">
              <w:rPr>
                <w:rFonts w:ascii="Times New Roman" w:hAnsi="Times New Roman" w:cs="HiraginoMin-W3-90msp-RKSJ-H" w:hint="eastAsia"/>
                <w:bCs/>
                <w:kern w:val="0"/>
                <w:sz w:val="20"/>
              </w:rPr>
              <w:t>コンピュータ化されたシステム中に保持されている文書の変更をどのように行い、管理するかを規定する手順を確立すること。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w:t>
            </w:r>
          </w:p>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4.4.1</w:t>
            </w:r>
          </w:p>
          <w:p w:rsidR="00C94CEA" w:rsidRPr="001C706E" w:rsidRDefault="00C94CEA" w:rsidP="002D5E2D">
            <w:pPr>
              <w:spacing w:line="280" w:lineRule="exact"/>
              <w:rPr>
                <w:rFonts w:ascii="Times New Roman" w:hAnsi="Times New Roman" w:cs="Times New Roman"/>
                <w:b/>
                <w:sz w:val="20"/>
                <w:szCs w:val="20"/>
              </w:rPr>
            </w:pPr>
          </w:p>
          <w:p w:rsidR="00C94CEA" w:rsidRPr="001C706E" w:rsidRDefault="00C94CEA" w:rsidP="002D5E2D">
            <w:pPr>
              <w:spacing w:line="280" w:lineRule="exact"/>
              <w:rPr>
                <w:rFonts w:ascii="Times New Roman" w:hAnsi="Times New Roman" w:cs="Times New Roman"/>
                <w:b/>
                <w:sz w:val="20"/>
                <w:szCs w:val="20"/>
              </w:rPr>
            </w:pPr>
          </w:p>
          <w:p w:rsidR="00C94CEA" w:rsidRPr="001C706E" w:rsidRDefault="00C94CEA" w:rsidP="002D5E2D">
            <w:pPr>
              <w:spacing w:line="280" w:lineRule="exact"/>
              <w:rPr>
                <w:rFonts w:ascii="Times New Roman" w:hAnsi="Times New Roman" w:cs="Times New Roman"/>
                <w:b/>
                <w:sz w:val="20"/>
                <w:szCs w:val="20"/>
              </w:rPr>
            </w:pPr>
          </w:p>
          <w:p w:rsidR="00C94CEA" w:rsidRPr="001C706E" w:rsidRDefault="00C94CEA" w:rsidP="002D5E2D">
            <w:pPr>
              <w:spacing w:line="280" w:lineRule="exact"/>
              <w:rPr>
                <w:rFonts w:ascii="Times New Roman" w:hAnsi="Times New Roman" w:cs="Times New Roman"/>
                <w:b/>
                <w:sz w:val="20"/>
                <w:szCs w:val="20"/>
              </w:rPr>
            </w:pPr>
          </w:p>
          <w:p w:rsidR="00C94CEA"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p>
        </w:tc>
        <w:tc>
          <w:tcPr>
            <w:tcW w:w="4253" w:type="dxa"/>
            <w:tcBorders>
              <w:top w:val="dashSmallGap" w:sz="4" w:space="0" w:color="auto"/>
              <w:bottom w:val="dashSmallGap" w:sz="4" w:space="0" w:color="auto"/>
            </w:tcBorders>
          </w:tcPr>
          <w:p w:rsidR="002D5E2D" w:rsidRPr="007D62A5" w:rsidRDefault="002D5E2D" w:rsidP="00EA3D2B">
            <w:pPr>
              <w:pStyle w:val="a4"/>
              <w:spacing w:line="280" w:lineRule="exact"/>
              <w:rPr>
                <w:rFonts w:ascii="Times New Roman" w:hAnsi="Times New Roman" w:cs="HiraginoKaku-W5-90msp-RKSJ-H"/>
                <w:kern w:val="0"/>
                <w:sz w:val="20"/>
              </w:rPr>
            </w:pPr>
            <w:r w:rsidRPr="007D62A5">
              <w:rPr>
                <w:rFonts w:ascii="Times New Roman" w:hAnsi="Times New Roman" w:cs="HiraginoKaku-W5-90msp-RKSJ-H" w:hint="eastAsia"/>
                <w:kern w:val="0"/>
                <w:sz w:val="20"/>
              </w:rPr>
              <w:t>依頼、見積仕様書及び契約の内容の確認</w:t>
            </w:r>
          </w:p>
          <w:p w:rsidR="002D5E2D" w:rsidRPr="007D62A5" w:rsidRDefault="002D5E2D" w:rsidP="00EA3D2B">
            <w:pPr>
              <w:autoSpaceDE w:val="0"/>
              <w:autoSpaceDN w:val="0"/>
              <w:spacing w:line="280" w:lineRule="exact"/>
              <w:jc w:val="left"/>
              <w:rPr>
                <w:rFonts w:ascii="Times New Roman" w:hAnsi="Times New Roman" w:cs="HiraginoMin-W3-90msp-RKSJ-H"/>
                <w:bCs/>
                <w:kern w:val="0"/>
                <w:sz w:val="20"/>
              </w:rPr>
            </w:pPr>
            <w:r w:rsidRPr="007D62A5">
              <w:rPr>
                <w:rFonts w:ascii="Times New Roman" w:hAnsi="Times New Roman" w:cs="HiraginoMin-W3-90msp-RKSJ-H" w:hint="eastAsia"/>
                <w:bCs/>
                <w:kern w:val="0"/>
                <w:sz w:val="20"/>
              </w:rPr>
              <w:t>試験所・校正機関は、依頼、見積仕様書又は契約の内容を確認するための手順を確立し、維持すること。試験</w:t>
            </w:r>
            <w:r w:rsidRPr="00CC42B0">
              <w:rPr>
                <w:rFonts w:ascii="Times New Roman" w:hAnsi="Times New Roman" w:cs="HiraginoMin-W3-90msp-RKSJ-H" w:hint="eastAsia"/>
                <w:bCs/>
                <w:kern w:val="0"/>
                <w:sz w:val="20"/>
              </w:rPr>
              <w:t>・校正</w:t>
            </w:r>
            <w:r w:rsidRPr="007D62A5">
              <w:rPr>
                <w:rFonts w:ascii="Times New Roman" w:hAnsi="Times New Roman" w:cs="HiraginoMin-W3-90msp-RKSJ-H" w:hint="eastAsia"/>
                <w:bCs/>
                <w:kern w:val="0"/>
                <w:sz w:val="20"/>
              </w:rPr>
              <w:t>の契約に至るこの確認の方針及び手順は、次の事項を確実にすること。</w:t>
            </w:r>
          </w:p>
          <w:p w:rsidR="002D5E2D" w:rsidRPr="0006547E" w:rsidRDefault="002D5E2D" w:rsidP="00EA3D2B">
            <w:pPr>
              <w:autoSpaceDE w:val="0"/>
              <w:autoSpaceDN w:val="0"/>
              <w:spacing w:line="280" w:lineRule="exact"/>
              <w:jc w:val="left"/>
              <w:rPr>
                <w:rFonts w:ascii="Times New Roman" w:hAnsi="Times New Roman"/>
                <w:sz w:val="20"/>
              </w:rPr>
            </w:pPr>
            <w:r w:rsidRPr="007D62A5">
              <w:rPr>
                <w:rFonts w:ascii="Times New Roman" w:hAnsi="Times New Roman" w:cs="HiraginoMin-W3-90msp-RKSJ-H" w:hint="eastAsia"/>
                <w:bCs/>
                <w:kern w:val="0"/>
                <w:sz w:val="20"/>
              </w:rPr>
              <w:t>使用すべき方法を含め、要求事項が十分に確定され、文書化され、理解されている（</w:t>
            </w:r>
            <w:r w:rsidRPr="007D62A5">
              <w:rPr>
                <w:rFonts w:ascii="Times New Roman" w:hAnsi="Times New Roman" w:cs="TimesNewRoman,Bold"/>
                <w:bCs/>
                <w:kern w:val="0"/>
                <w:sz w:val="20"/>
              </w:rPr>
              <w:t xml:space="preserve">5.4.2 </w:t>
            </w:r>
            <w:r w:rsidRPr="007D62A5">
              <w:rPr>
                <w:rFonts w:ascii="Times New Roman" w:hAnsi="Times New Roman" w:cs="HiraginoMin-W3-90msp-RKSJ-H" w:hint="eastAsia"/>
                <w:bCs/>
                <w:kern w:val="0"/>
                <w:sz w:val="20"/>
              </w:rPr>
              <w:t>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p>
        </w:tc>
        <w:tc>
          <w:tcPr>
            <w:tcW w:w="4253" w:type="dxa"/>
            <w:tcBorders>
              <w:top w:val="dashSmallGap" w:sz="4" w:space="0" w:color="auto"/>
              <w:bottom w:val="dashSmallGap" w:sz="4" w:space="0" w:color="auto"/>
            </w:tcBorders>
          </w:tcPr>
          <w:p w:rsidR="002D5E2D" w:rsidRDefault="002D5E2D" w:rsidP="00EA3D2B">
            <w:pPr>
              <w:autoSpaceDE w:val="0"/>
              <w:autoSpaceDN w:val="0"/>
              <w:spacing w:line="280" w:lineRule="exact"/>
              <w:jc w:val="left"/>
              <w:rPr>
                <w:rFonts w:ascii="Times New Roman" w:hAnsi="Times New Roman" w:cs="HiraginoMin-W3-90msp-RKSJ-H"/>
                <w:bCs/>
                <w:kern w:val="0"/>
                <w:sz w:val="20"/>
              </w:rPr>
            </w:pPr>
            <w:r w:rsidRPr="007D62A5">
              <w:rPr>
                <w:rFonts w:ascii="Times New Roman" w:hAnsi="Times New Roman" w:cs="HiraginoMin-W3-90msp-RKSJ-H" w:hint="eastAsia"/>
                <w:bCs/>
                <w:kern w:val="0"/>
                <w:sz w:val="20"/>
              </w:rPr>
              <w:t>試験所・校正機関が、要求事項を満たす業務能力及び経営資源をもつ。</w:t>
            </w:r>
          </w:p>
          <w:p w:rsidR="007D62A5" w:rsidRPr="007D62A5" w:rsidRDefault="007D62A5" w:rsidP="00EA3D2B">
            <w:pPr>
              <w:autoSpaceDE w:val="0"/>
              <w:autoSpaceDN w:val="0"/>
              <w:spacing w:line="280" w:lineRule="exact"/>
              <w:jc w:val="left"/>
              <w:rPr>
                <w:rFonts w:ascii="Times New Roman" w:hAnsi="Times New Roman" w:cs="HiraginoKaku-W5-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C94CEA" w:rsidP="00C94CEA">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p>
        </w:tc>
        <w:tc>
          <w:tcPr>
            <w:tcW w:w="4253" w:type="dxa"/>
            <w:tcBorders>
              <w:top w:val="dashSmallGap" w:sz="4" w:space="0" w:color="auto"/>
              <w:bottom w:val="dashSmallGap" w:sz="4" w:space="0" w:color="auto"/>
            </w:tcBorders>
          </w:tcPr>
          <w:p w:rsidR="002D5E2D" w:rsidRPr="0006547E" w:rsidRDefault="002D5E2D" w:rsidP="00EA3D2B">
            <w:pPr>
              <w:autoSpaceDE w:val="0"/>
              <w:autoSpaceDN w:val="0"/>
              <w:spacing w:line="280" w:lineRule="exact"/>
              <w:jc w:val="left"/>
              <w:rPr>
                <w:rFonts w:ascii="Times New Roman" w:hAnsi="Times New Roman" w:cs="TimesNewRoman,Bold"/>
                <w:b/>
                <w:bCs/>
                <w:kern w:val="0"/>
                <w:sz w:val="20"/>
              </w:rPr>
            </w:pPr>
            <w:r w:rsidRPr="007D62A5">
              <w:rPr>
                <w:rFonts w:ascii="Times New Roman" w:hAnsi="Times New Roman" w:cs="HiraginoMin-W3-90msp-RKSJ-H" w:hint="eastAsia"/>
                <w:bCs/>
                <w:kern w:val="0"/>
                <w:sz w:val="20"/>
              </w:rPr>
              <w:t>適切な試験・校正方法が選定され、顧客の要求事項を満たすことができる（</w:t>
            </w:r>
            <w:r w:rsidRPr="007D62A5">
              <w:rPr>
                <w:rFonts w:ascii="Times New Roman" w:hAnsi="Times New Roman" w:cs="TimesNewRoman,Bold"/>
                <w:bCs/>
                <w:kern w:val="0"/>
                <w:sz w:val="20"/>
              </w:rPr>
              <w:t xml:space="preserve">5.4.2 </w:t>
            </w:r>
            <w:r w:rsidRPr="007D62A5">
              <w:rPr>
                <w:rFonts w:ascii="Times New Roman" w:hAnsi="Times New Roman" w:cs="HiraginoMin-W3-90msp-RKSJ-H" w:hint="eastAsia"/>
                <w:bCs/>
                <w:kern w:val="0"/>
                <w:sz w:val="20"/>
              </w:rPr>
              <w:t>参照）</w:t>
            </w:r>
            <w:r w:rsidR="007D62A5">
              <w:rPr>
                <w:rFonts w:ascii="Times New Roman" w:hAnsi="Times New Roman" w:cs="HiraginoMin-W3-90msp-RKSJ-H" w:hint="eastAsia"/>
                <w:bCs/>
                <w:kern w:val="0"/>
                <w:sz w:val="20"/>
              </w:rPr>
              <w:t>。</w:t>
            </w:r>
            <w:r w:rsidRPr="0006547E">
              <w:rPr>
                <w:rFonts w:ascii="Times New Roman" w:hAnsi="Times New Roman" w:cs="HiraginoMin-W3-90msp-RKSJ-H" w:hint="eastAsia"/>
                <w:kern w:val="0"/>
                <w:sz w:val="20"/>
              </w:rPr>
              <w:t>依頼又は見積仕様書と契約との間での何らかの相違は、業務に取りかかる前に解決すること。個々の契約は、試験所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及び顧客の双方にとって受入れ可能にすること。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EA3D2B"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4.4.2</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Kaku-W5-90msp-RKSJ-H"/>
                <w:b/>
                <w:kern w:val="0"/>
                <w:sz w:val="20"/>
              </w:rPr>
            </w:pPr>
            <w:r w:rsidRPr="0006547E">
              <w:rPr>
                <w:rFonts w:ascii="Times New Roman" w:hAnsi="Times New Roman" w:cs="HiraginoMin-W3-90msp-RKSJ-H" w:hint="eastAsia"/>
                <w:kern w:val="0"/>
                <w:sz w:val="20"/>
              </w:rPr>
              <w:t>重要な変更の記録を含め、確認の記録を維持すること。契約の実施期間中に顧客の要求事項又は業</w:t>
            </w:r>
            <w:r w:rsidRPr="0006547E">
              <w:rPr>
                <w:rFonts w:ascii="Times New Roman" w:hAnsi="Times New Roman" w:hint="eastAsia"/>
                <w:kern w:val="0"/>
              </w:rPr>
              <w:t>務の結果について顧客と交わした関連の討論についても記録を維持すること。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4.4.3</w:t>
            </w:r>
          </w:p>
        </w:tc>
        <w:tc>
          <w:tcPr>
            <w:tcW w:w="4253" w:type="dxa"/>
            <w:tcBorders>
              <w:top w:val="dashSmallGap" w:sz="4" w:space="0" w:color="auto"/>
              <w:bottom w:val="dashSmallGap" w:sz="4" w:space="0" w:color="auto"/>
            </w:tcBorders>
          </w:tcPr>
          <w:p w:rsidR="002D5E2D"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確認には、試験所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が下請負契約するいかなる業務も含めること。</w:t>
            </w:r>
          </w:p>
          <w:p w:rsidR="007D62A5" w:rsidRPr="0006547E" w:rsidRDefault="007D62A5" w:rsidP="00EA3D2B">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4.4.4</w:t>
            </w:r>
          </w:p>
        </w:tc>
        <w:tc>
          <w:tcPr>
            <w:tcW w:w="4253" w:type="dxa"/>
            <w:tcBorders>
              <w:top w:val="dashSmallGap" w:sz="4" w:space="0" w:color="auto"/>
              <w:bottom w:val="dashSmallGap" w:sz="4" w:space="0" w:color="auto"/>
            </w:tcBorders>
          </w:tcPr>
          <w:p w:rsidR="002D5E2D"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契約からの何らかの逸脱を顧客に通知すること。</w:t>
            </w:r>
          </w:p>
          <w:p w:rsidR="007D62A5" w:rsidRPr="0006547E" w:rsidRDefault="007D62A5" w:rsidP="00EA3D2B">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4.4.5</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業務開始後に契約の修正が必要となった場合には、前回と同じ契約内容確認のプロセスを繰り返し、修正内容は影響を受ける要員すべてに周知すること。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4.5</w:t>
            </w:r>
          </w:p>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4.5.1</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試験</w:t>
            </w:r>
            <w:r w:rsidRPr="007D62A5">
              <w:rPr>
                <w:rFonts w:ascii="Times New Roman" w:hAnsi="Times New Roman" w:cs="HiraginoKaku-W5-90msp-RKSJ-H" w:hint="eastAsia"/>
                <w:b/>
                <w:bCs/>
                <w:kern w:val="0"/>
                <w:sz w:val="20"/>
              </w:rPr>
              <w:t>・校正</w:t>
            </w:r>
            <w:r w:rsidRPr="0006547E">
              <w:rPr>
                <w:rFonts w:ascii="Times New Roman" w:hAnsi="Times New Roman" w:cs="HiraginoKaku-W5-90msp-RKSJ-H" w:hint="eastAsia"/>
                <w:b/>
                <w:bCs/>
                <w:kern w:val="0"/>
                <w:sz w:val="20"/>
              </w:rPr>
              <w:t>の下請負契約</w:t>
            </w:r>
          </w:p>
          <w:p w:rsidR="002D5E2D" w:rsidRPr="0006547E" w:rsidRDefault="002D5E2D" w:rsidP="00EA3D2B">
            <w:pPr>
              <w:pStyle w:val="a4"/>
              <w:spacing w:line="280" w:lineRule="exact"/>
              <w:rPr>
                <w:rFonts w:ascii="Times New Roman" w:hAnsi="Times New Roman"/>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が、予期しなかった理由（例えば、業務負担、追加的専門技術の必要性又は一時的な業務能力不足）によって、又は継続的に（例えば、長期の下請負、業務代行又はフランチャイズ契約によって）業務を下請負に出す場合には、この業務を適格な能力をもつ下請負契約者に行わせること。適格な能力をもつ下請負契約者とは、例えば、当該業務についてこの規格に適合する者であ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50" w:left="-105"/>
              <w:rPr>
                <w:rFonts w:ascii="Times New Roman" w:hAnsi="Times New Roman" w:cs="Times New Roman"/>
                <w:b/>
                <w:sz w:val="20"/>
                <w:szCs w:val="20"/>
              </w:rPr>
            </w:pPr>
            <w:r w:rsidRPr="001C706E">
              <w:rPr>
                <w:rFonts w:ascii="Times New Roman" w:hAnsi="Times New Roman" w:cs="Times New Roman"/>
                <w:b/>
                <w:sz w:val="20"/>
                <w:szCs w:val="20"/>
              </w:rPr>
              <w:t xml:space="preserve"> 4.5.2</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は、顧客に対して書面によって取決めを通知し、適切な場合には、なるべく書面によって顧客の承認を得ること。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4.5.3</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は、顧客又は規制当局がどの下請負契約者を用いるべきかを指定する場合を除き、顧客に対して下請負契約者の業務に関する責任を負う。</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4.5.4</w:t>
            </w:r>
          </w:p>
        </w:tc>
        <w:tc>
          <w:tcPr>
            <w:tcW w:w="4253" w:type="dxa"/>
            <w:tcBorders>
              <w:top w:val="dashSmallGap" w:sz="4" w:space="0" w:color="auto"/>
              <w:bottom w:val="dashSmallGap" w:sz="4" w:space="0" w:color="auto"/>
            </w:tcBorders>
          </w:tcPr>
          <w:p w:rsidR="002D5E2D" w:rsidRPr="0006547E" w:rsidRDefault="002D5E2D" w:rsidP="00EA3D2B">
            <w:pPr>
              <w:pStyle w:val="a4"/>
              <w:tabs>
                <w:tab w:val="clear" w:pos="4252"/>
              </w:tabs>
              <w:spacing w:line="280" w:lineRule="exact"/>
              <w:rPr>
                <w:rFonts w:ascii="Times New Roman" w:hAnsi="Times New Roman"/>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は、試験</w:t>
            </w:r>
            <w:r w:rsidRPr="001A5DB4">
              <w:rPr>
                <w:rFonts w:ascii="Times New Roman" w:hAnsi="Times New Roman" w:cs="HiraginoMin-W3-90msp-RKSJ-H" w:hint="eastAsia"/>
                <w:kern w:val="0"/>
                <w:sz w:val="20"/>
              </w:rPr>
              <w:t>又は校正</w:t>
            </w:r>
            <w:r w:rsidRPr="0006547E">
              <w:rPr>
                <w:rFonts w:ascii="Times New Roman" w:hAnsi="Times New Roman" w:cs="HiraginoMin-W3-90msp-RKSJ-H" w:hint="eastAsia"/>
                <w:kern w:val="0"/>
                <w:sz w:val="20"/>
              </w:rPr>
              <w:t>のために用いるすべての下請負契約者の登録簿及び当該業務に関するこの規格への適合性の証拠の記録を維持すること。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4.6</w:t>
            </w:r>
          </w:p>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4.6.1</w:t>
            </w:r>
          </w:p>
        </w:tc>
        <w:tc>
          <w:tcPr>
            <w:tcW w:w="4253" w:type="dxa"/>
            <w:tcBorders>
              <w:top w:val="dashSmallGap" w:sz="4" w:space="0" w:color="auto"/>
              <w:bottom w:val="dashSmallGap" w:sz="4" w:space="0" w:color="auto"/>
            </w:tcBorders>
          </w:tcPr>
          <w:p w:rsidR="002D5E2D" w:rsidRPr="007D62A5" w:rsidRDefault="002D5E2D" w:rsidP="00EA3D2B">
            <w:pPr>
              <w:pStyle w:val="a4"/>
              <w:spacing w:line="280" w:lineRule="exact"/>
              <w:rPr>
                <w:rFonts w:ascii="Times New Roman" w:hAnsi="Times New Roman"/>
              </w:rPr>
            </w:pPr>
            <w:r w:rsidRPr="007D62A5">
              <w:rPr>
                <w:rFonts w:ascii="Times New Roman" w:hAnsi="Times New Roman" w:cs="HiraginoKaku-W5-90msp-RKSJ-H" w:hint="eastAsia"/>
                <w:kern w:val="0"/>
                <w:sz w:val="20"/>
              </w:rPr>
              <w:t>サービス及び供給品の購買</w:t>
            </w:r>
          </w:p>
          <w:p w:rsidR="002D5E2D" w:rsidRPr="0006547E" w:rsidRDefault="002D5E2D" w:rsidP="00EA3D2B">
            <w:pPr>
              <w:pStyle w:val="a4"/>
              <w:tabs>
                <w:tab w:val="clear" w:pos="4252"/>
              </w:tabs>
              <w:spacing w:line="280" w:lineRule="exact"/>
              <w:jc w:val="left"/>
              <w:rPr>
                <w:rFonts w:ascii="Times New Roman" w:hAnsi="Times New Roman"/>
                <w:sz w:val="20"/>
              </w:rPr>
            </w:pPr>
            <w:r w:rsidRPr="007D62A5">
              <w:rPr>
                <w:rFonts w:ascii="Times New Roman" w:hAnsi="Times New Roman" w:cs="HiraginoMin-W3-90msp-RKSJ-H" w:hint="eastAsia"/>
                <w:bCs/>
                <w:kern w:val="0"/>
                <w:sz w:val="20"/>
              </w:rPr>
              <w:t>試験所・校正機関は、自身が使用するサービス及び供給品で試験・校正の品質に影響するものの選定及び購買について方針及び手順をもつこと。試験及び校正に関係する試薬及び消耗品の購買、受入れ並びに保管について手順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4.6.2</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Kaku-W5-90msp-RKSJ-H"/>
                <w:b/>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は、購入された供給品、試薬及び消耗品で試験</w:t>
            </w:r>
            <w:r w:rsidRPr="007D62A5">
              <w:rPr>
                <w:rFonts w:ascii="Times New Roman" w:hAnsi="Times New Roman" w:cs="HiraginoMin-W3-90msp-RKSJ-H" w:hint="eastAsia"/>
                <w:kern w:val="0"/>
                <w:sz w:val="20"/>
              </w:rPr>
              <w:t>・校正の品質に影響を与えるものは、関係する試験・校正</w:t>
            </w:r>
            <w:r w:rsidRPr="0006547E">
              <w:rPr>
                <w:rFonts w:ascii="Times New Roman" w:hAnsi="Times New Roman" w:cs="HiraginoMin-W3-90msp-RKSJ-H" w:hint="eastAsia"/>
                <w:kern w:val="0"/>
                <w:sz w:val="20"/>
              </w:rPr>
              <w:t>方法で規定された標準仕様又は要求事項に適合することを検査若しくは別の方法で検証が済むまでは使用しないことを確実にすること。使用するサービス及び供給品は、規定された要求事項を満たすこと。適合性をチェックするために取った処置の記録を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4.6.3</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の結果（</w:t>
            </w:r>
            <w:r w:rsidRPr="0006547E">
              <w:rPr>
                <w:rFonts w:ascii="Times New Roman" w:hAnsi="Times New Roman" w:cs="TimesNewRoman"/>
                <w:kern w:val="0"/>
                <w:sz w:val="20"/>
              </w:rPr>
              <w:t>output</w:t>
            </w:r>
            <w:r w:rsidRPr="0006547E">
              <w:rPr>
                <w:rFonts w:ascii="Times New Roman" w:hAnsi="Times New Roman" w:cs="HiraginoMin-W3-90msp-RKSJ-H" w:hint="eastAsia"/>
                <w:kern w:val="0"/>
                <w:sz w:val="20"/>
              </w:rPr>
              <w:t>）の品質に影響する品目に関する購買文書には、発注するサービス及び供給品を記述するデータを含めること。これらの購買文書は、発行に先立ってその技術的内容に関する確認及び承認を行うこと。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4.6.4</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試験所</w:t>
            </w:r>
            <w:r w:rsidRPr="007D62A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は、試験</w:t>
            </w:r>
            <w:r w:rsidRPr="007D62A5">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の品質に影響する重要な消耗品、供給品及びサービスの供給者の評価を行い、これらの評価の記録及び承認された供給者のリストを維持すること。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4.7</w:t>
            </w:r>
          </w:p>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4.7.1</w:t>
            </w:r>
          </w:p>
        </w:tc>
        <w:tc>
          <w:tcPr>
            <w:tcW w:w="4253" w:type="dxa"/>
            <w:tcBorders>
              <w:top w:val="dashSmallGap" w:sz="4" w:space="0" w:color="auto"/>
              <w:bottom w:val="dashSmallGap" w:sz="4" w:space="0" w:color="auto"/>
            </w:tcBorders>
          </w:tcPr>
          <w:p w:rsidR="002D5E2D" w:rsidRPr="006C1F28" w:rsidRDefault="002D5E2D" w:rsidP="00EA3D2B">
            <w:pPr>
              <w:pStyle w:val="a4"/>
              <w:spacing w:line="280" w:lineRule="exact"/>
              <w:rPr>
                <w:rFonts w:ascii="Times New Roman" w:hAnsi="Times New Roman" w:cs="HiraginoKaku-W5-90msp-RKSJ-H"/>
                <w:b/>
                <w:bCs/>
                <w:kern w:val="0"/>
                <w:sz w:val="20"/>
              </w:rPr>
            </w:pPr>
            <w:r w:rsidRPr="006C1F28">
              <w:rPr>
                <w:rFonts w:ascii="Times New Roman" w:hAnsi="Times New Roman" w:cs="HiraginoKaku-W5-90msp-RKSJ-H" w:hint="eastAsia"/>
                <w:b/>
                <w:bCs/>
                <w:kern w:val="0"/>
                <w:sz w:val="20"/>
              </w:rPr>
              <w:t>顧客へのサービス</w:t>
            </w:r>
          </w:p>
          <w:p w:rsidR="002D5E2D" w:rsidRPr="006C1F28" w:rsidRDefault="002D5E2D" w:rsidP="00EA3D2B">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kern w:val="0"/>
                <w:sz w:val="20"/>
              </w:rPr>
              <w:t>試験所・校正機関は、自身が他の顧客に対する機密保持を確実にする条件で、顧客又はその代理者が実施業務に関する顧客の要求を明確化し、更に試験所・校正機関の実行状況の監視に進んで協力すること。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4.7.2</w:t>
            </w:r>
          </w:p>
        </w:tc>
        <w:tc>
          <w:tcPr>
            <w:tcW w:w="4253" w:type="dxa"/>
            <w:tcBorders>
              <w:top w:val="dashSmallGap" w:sz="4" w:space="0" w:color="auto"/>
              <w:bottom w:val="dashSmallGap" w:sz="4" w:space="0" w:color="auto"/>
            </w:tcBorders>
          </w:tcPr>
          <w:p w:rsidR="002D5E2D" w:rsidRPr="006C1F28" w:rsidRDefault="002D5E2D" w:rsidP="00EA3D2B">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kern w:val="0"/>
                <w:sz w:val="20"/>
              </w:rPr>
              <w:t>試験所・校正機関は、肯定的なもの及び否定的なものを含めて、その顧客からフィードバックを求めること。フィードバックは、マネジメントシス</w:t>
            </w:r>
          </w:p>
          <w:p w:rsidR="002D5E2D" w:rsidRPr="006C1F28" w:rsidRDefault="002D5E2D" w:rsidP="00EA3D2B">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kern w:val="0"/>
                <w:sz w:val="20"/>
              </w:rPr>
              <w:t>テム、試験・校正活動及び顧客へのサービスの改善に用い、分析すること。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50" w:left="-105"/>
              <w:rPr>
                <w:rFonts w:ascii="Times New Roman" w:hAnsi="Times New Roman" w:cs="Times New Roman"/>
                <w:b/>
                <w:sz w:val="20"/>
                <w:szCs w:val="20"/>
              </w:rPr>
            </w:pPr>
            <w:r w:rsidRPr="001C706E">
              <w:rPr>
                <w:rFonts w:ascii="Times New Roman" w:hAnsi="Times New Roman" w:cs="Times New Roman"/>
                <w:b/>
                <w:sz w:val="20"/>
                <w:szCs w:val="20"/>
              </w:rPr>
              <w:t xml:space="preserve"> 4.8</w:t>
            </w:r>
          </w:p>
        </w:tc>
        <w:tc>
          <w:tcPr>
            <w:tcW w:w="4253" w:type="dxa"/>
            <w:tcBorders>
              <w:top w:val="dashSmallGap" w:sz="4" w:space="0" w:color="auto"/>
              <w:bottom w:val="dashSmallGap" w:sz="4" w:space="0" w:color="auto"/>
            </w:tcBorders>
          </w:tcPr>
          <w:p w:rsidR="002D5E2D" w:rsidRPr="0006547E" w:rsidRDefault="002D5E2D" w:rsidP="00EA3D2B">
            <w:pPr>
              <w:pStyle w:val="a4"/>
              <w:spacing w:line="280" w:lineRule="exact"/>
              <w:rPr>
                <w:rFonts w:ascii="Times New Roman" w:hAnsi="Times New Roman"/>
                <w:b/>
              </w:rPr>
            </w:pPr>
            <w:r w:rsidRPr="0006547E">
              <w:rPr>
                <w:rFonts w:ascii="Times New Roman" w:hAnsi="Times New Roman" w:cs="HiraginoKaku-W5-90msp-RKSJ-H" w:hint="eastAsia"/>
                <w:b/>
                <w:kern w:val="0"/>
                <w:sz w:val="20"/>
              </w:rPr>
              <w:t>苦情</w:t>
            </w:r>
          </w:p>
          <w:p w:rsidR="002D5E2D" w:rsidRPr="0006547E" w:rsidRDefault="002D5E2D" w:rsidP="00EA3D2B">
            <w:pPr>
              <w:pStyle w:val="a4"/>
              <w:spacing w:line="280" w:lineRule="exact"/>
              <w:rPr>
                <w:rFonts w:ascii="Times New Roman" w:hAnsi="Times New Roman" w:cs="TimesNewRoman,Bold"/>
                <w:bCs/>
                <w:kern w:val="0"/>
                <w:sz w:val="20"/>
              </w:rPr>
            </w:pPr>
            <w:r w:rsidRPr="006C1F28">
              <w:rPr>
                <w:rFonts w:ascii="Times New Roman" w:hAnsi="Times New Roman" w:cs="HiraginoMin-W3-90msp-RKSJ-H" w:hint="eastAsia"/>
                <w:bCs/>
                <w:kern w:val="0"/>
                <w:sz w:val="20"/>
              </w:rPr>
              <w:t>試験・校正機関は、顧客又はその他の利害関係者から受けた苦情を解決するための方針及び手順をもつこと。</w:t>
            </w:r>
            <w:r w:rsidRPr="006C1F28">
              <w:rPr>
                <w:rFonts w:ascii="Times New Roman" w:hAnsi="Times New Roman" w:cs="HiraginoMin-W3-90msp-RKSJ-H" w:hint="eastAsia"/>
                <w:kern w:val="0"/>
                <w:sz w:val="20"/>
              </w:rPr>
              <w:t>すべての苦情の記録並びに試験所・校正機関</w:t>
            </w:r>
            <w:r w:rsidRPr="0006547E">
              <w:rPr>
                <w:rFonts w:ascii="Times New Roman" w:hAnsi="Times New Roman" w:cs="HiraginoMin-W3-90msp-RKSJ-H" w:hint="eastAsia"/>
                <w:kern w:val="0"/>
                <w:sz w:val="20"/>
              </w:rPr>
              <w:t>が行った調査及び是正処置の記録を維持すること（</w:t>
            </w:r>
            <w:r w:rsidRPr="006C1F28">
              <w:rPr>
                <w:rFonts w:ascii="Times New Roman" w:hAnsi="Times New Roman" w:cs="TimesNewRoman,Bold"/>
                <w:b/>
                <w:bCs/>
                <w:kern w:val="0"/>
                <w:sz w:val="20"/>
              </w:rPr>
              <w:t>4.11</w:t>
            </w:r>
            <w:r w:rsidRPr="0006547E">
              <w:rPr>
                <w:rFonts w:ascii="Times New Roman" w:hAnsi="Times New Roman" w:cs="HiraginoMin-W3-90msp-RKSJ-H" w:hint="eastAsia"/>
                <w:kern w:val="0"/>
                <w:sz w:val="20"/>
              </w:rPr>
              <w:t>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4.9</w:t>
            </w:r>
          </w:p>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4.9.1</w:t>
            </w:r>
          </w:p>
          <w:p w:rsidR="00EA3D2B" w:rsidRPr="001C706E" w:rsidRDefault="00EA3D2B" w:rsidP="002D5E2D">
            <w:pPr>
              <w:spacing w:line="280" w:lineRule="exact"/>
              <w:rPr>
                <w:rFonts w:ascii="Times New Roman" w:hAnsi="Times New Roman" w:cs="Times New Roman"/>
                <w:b/>
                <w:sz w:val="20"/>
                <w:szCs w:val="20"/>
              </w:rPr>
            </w:pPr>
          </w:p>
          <w:p w:rsidR="00EA3D2B" w:rsidRPr="001C706E" w:rsidRDefault="00EA3D2B" w:rsidP="002D5E2D">
            <w:pPr>
              <w:spacing w:line="280" w:lineRule="exact"/>
              <w:rPr>
                <w:rFonts w:ascii="Times New Roman" w:hAnsi="Times New Roman" w:cs="Times New Roman"/>
                <w:b/>
                <w:sz w:val="20"/>
                <w:szCs w:val="20"/>
              </w:rPr>
            </w:pPr>
          </w:p>
          <w:p w:rsidR="00EA3D2B" w:rsidRPr="001C706E" w:rsidRDefault="00EA3D2B" w:rsidP="002D5E2D">
            <w:pPr>
              <w:spacing w:line="280" w:lineRule="exact"/>
              <w:rPr>
                <w:rFonts w:ascii="Times New Roman" w:hAnsi="Times New Roman" w:cs="Times New Roman"/>
                <w:b/>
                <w:sz w:val="20"/>
                <w:szCs w:val="20"/>
              </w:rPr>
            </w:pPr>
          </w:p>
          <w:p w:rsidR="00EA3D2B" w:rsidRPr="001C706E" w:rsidRDefault="00EA3D2B" w:rsidP="002D5E2D">
            <w:pPr>
              <w:spacing w:line="280" w:lineRule="exact"/>
              <w:rPr>
                <w:rFonts w:ascii="Times New Roman" w:hAnsi="Times New Roman" w:cs="Times New Roman"/>
                <w:b/>
                <w:sz w:val="20"/>
                <w:szCs w:val="20"/>
              </w:rPr>
            </w:pPr>
          </w:p>
          <w:p w:rsidR="00EA3D2B" w:rsidRPr="001C706E" w:rsidRDefault="00EA3D2B" w:rsidP="002D5E2D">
            <w:pPr>
              <w:spacing w:line="280" w:lineRule="exact"/>
              <w:rPr>
                <w:rFonts w:ascii="Times New Roman" w:hAnsi="Times New Roman" w:cs="Times New Roman"/>
                <w:b/>
                <w:sz w:val="20"/>
                <w:szCs w:val="20"/>
              </w:rPr>
            </w:pPr>
          </w:p>
          <w:p w:rsidR="00EA3D2B" w:rsidRPr="001C706E" w:rsidRDefault="00EA3D2B" w:rsidP="00EA3D2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p>
        </w:tc>
        <w:tc>
          <w:tcPr>
            <w:tcW w:w="4253" w:type="dxa"/>
            <w:tcBorders>
              <w:top w:val="dashSmallGap" w:sz="4" w:space="0" w:color="auto"/>
              <w:bottom w:val="dashSmallGap" w:sz="4" w:space="0" w:color="auto"/>
            </w:tcBorders>
          </w:tcPr>
          <w:p w:rsidR="002D5E2D" w:rsidRPr="0006547E" w:rsidRDefault="002D5E2D" w:rsidP="00EA3D2B">
            <w:pPr>
              <w:pStyle w:val="a4"/>
              <w:tabs>
                <w:tab w:val="clear" w:pos="4252"/>
                <w:tab w:val="clear" w:pos="8504"/>
              </w:tabs>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不適合の試験</w:t>
            </w:r>
            <w:r w:rsidRPr="006C1F28">
              <w:rPr>
                <w:rFonts w:ascii="Times New Roman" w:hAnsi="Times New Roman" w:cs="HiraginoKaku-W5-90msp-RKSJ-H" w:hint="eastAsia"/>
                <w:b/>
                <w:bCs/>
                <w:kern w:val="0"/>
                <w:sz w:val="20"/>
              </w:rPr>
              <w:t>・校正</w:t>
            </w:r>
            <w:r w:rsidRPr="0006547E">
              <w:rPr>
                <w:rFonts w:ascii="Times New Roman" w:hAnsi="Times New Roman" w:cs="HiraginoKaku-W5-90msp-RKSJ-H" w:hint="eastAsia"/>
                <w:b/>
                <w:bCs/>
                <w:kern w:val="0"/>
                <w:sz w:val="20"/>
              </w:rPr>
              <w:t>業務の管理</w:t>
            </w:r>
          </w:p>
          <w:p w:rsidR="002D5E2D" w:rsidRPr="006C1F28" w:rsidRDefault="002D5E2D" w:rsidP="00EA3D2B">
            <w:pPr>
              <w:pStyle w:val="a4"/>
              <w:spacing w:line="280" w:lineRule="exact"/>
              <w:rPr>
                <w:rFonts w:ascii="Times New Roman" w:hAnsi="Times New Roman" w:cs="HiraginoMin-W3-90msp-RKSJ-H"/>
                <w:bCs/>
                <w:kern w:val="0"/>
                <w:sz w:val="20"/>
              </w:rPr>
            </w:pPr>
            <w:r w:rsidRPr="006C1F28">
              <w:rPr>
                <w:rFonts w:ascii="Times New Roman" w:hAnsi="Times New Roman" w:cs="HiraginoMin-W3-90msp-RKSJ-H" w:hint="eastAsia"/>
                <w:bCs/>
                <w:kern w:val="0"/>
                <w:sz w:val="20"/>
              </w:rPr>
              <w:t>試験所・校正機関は、自身の試験・校正業務又はその結果が何らかの側面で自身の手順又は顧客と合意した要求事項に適合していない場合に実施すべき方針及び手順をもつこと。この方針及び手順は、次の事項を確実にすること。</w:t>
            </w:r>
          </w:p>
          <w:p w:rsidR="002D5E2D" w:rsidRPr="0006547E" w:rsidRDefault="002D5E2D" w:rsidP="00EA3D2B">
            <w:pPr>
              <w:autoSpaceDE w:val="0"/>
              <w:autoSpaceDN w:val="0"/>
              <w:spacing w:line="280" w:lineRule="exact"/>
              <w:jc w:val="left"/>
              <w:rPr>
                <w:rFonts w:ascii="Times New Roman" w:hAnsi="Times New Roman"/>
                <w:sz w:val="20"/>
              </w:rPr>
            </w:pPr>
            <w:r w:rsidRPr="006C1F28">
              <w:rPr>
                <w:rFonts w:ascii="Times New Roman" w:hAnsi="Times New Roman" w:cs="HiraginoMin-W3-90msp-RKSJ-H" w:hint="eastAsia"/>
                <w:bCs/>
                <w:kern w:val="0"/>
                <w:sz w:val="20"/>
              </w:rPr>
              <w:t>不適合業務の管理に関する責任者及び権限者を指名し、不適合業務が特定された場合、処置（必要に応じ、業務の中止並びに試験報告書及び校正証明書の発行保留を含む。）を確定し、実施する。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EA3D2B" w:rsidP="00EA3D2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p>
        </w:tc>
        <w:tc>
          <w:tcPr>
            <w:tcW w:w="4253" w:type="dxa"/>
            <w:tcBorders>
              <w:top w:val="dashSmallGap" w:sz="4" w:space="0" w:color="auto"/>
              <w:bottom w:val="dashSmallGap" w:sz="4" w:space="0" w:color="auto"/>
            </w:tcBorders>
          </w:tcPr>
          <w:p w:rsidR="002D5E2D" w:rsidRDefault="002D5E2D" w:rsidP="00EA3D2B">
            <w:pPr>
              <w:autoSpaceDE w:val="0"/>
              <w:autoSpaceDN w:val="0"/>
              <w:spacing w:line="280" w:lineRule="exact"/>
              <w:jc w:val="left"/>
              <w:rPr>
                <w:rFonts w:ascii="Times New Roman" w:hAnsi="Times New Roman" w:cs="HiraginoMin-W3-90msp-RKSJ-H"/>
                <w:bCs/>
                <w:kern w:val="0"/>
                <w:sz w:val="20"/>
              </w:rPr>
            </w:pPr>
            <w:r w:rsidRPr="006C1F28">
              <w:rPr>
                <w:rFonts w:ascii="Times New Roman" w:hAnsi="Times New Roman" w:cs="HiraginoMin-W3-90msp-RKSJ-H" w:hint="eastAsia"/>
                <w:bCs/>
                <w:kern w:val="0"/>
                <w:sz w:val="20"/>
              </w:rPr>
              <w:t>不適合業務の重大さの評価を行う。</w:t>
            </w:r>
          </w:p>
          <w:p w:rsidR="00EA3D2B" w:rsidRDefault="00EA3D2B" w:rsidP="00EA3D2B">
            <w:pPr>
              <w:autoSpaceDE w:val="0"/>
              <w:autoSpaceDN w:val="0"/>
              <w:spacing w:line="280" w:lineRule="exact"/>
              <w:jc w:val="left"/>
              <w:rPr>
                <w:rFonts w:ascii="Times New Roman" w:hAnsi="Times New Roman" w:cs="HiraginoMin-W3-90msp-RKSJ-H"/>
                <w:bCs/>
                <w:kern w:val="0"/>
                <w:sz w:val="20"/>
              </w:rPr>
            </w:pPr>
          </w:p>
          <w:p w:rsidR="00EA3D2B" w:rsidRPr="006C1F28" w:rsidRDefault="00EA3D2B" w:rsidP="00EA3D2B">
            <w:pPr>
              <w:autoSpaceDE w:val="0"/>
              <w:autoSpaceDN w:val="0"/>
              <w:spacing w:line="280" w:lineRule="exact"/>
              <w:jc w:val="left"/>
              <w:rPr>
                <w:rFonts w:ascii="Times New Roman" w:hAnsi="Times New Roman" w:cs="HiraginoKaku-W5-90msp-RKSJ-H"/>
                <w:bCs/>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EA3D2B" w:rsidRPr="001C706E" w:rsidRDefault="00EA3D2B" w:rsidP="00EA3D2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p>
        </w:tc>
        <w:tc>
          <w:tcPr>
            <w:tcW w:w="4253" w:type="dxa"/>
            <w:tcBorders>
              <w:top w:val="dashSmallGap" w:sz="4" w:space="0" w:color="auto"/>
              <w:bottom w:val="dashSmallGap" w:sz="4" w:space="0" w:color="auto"/>
            </w:tcBorders>
          </w:tcPr>
          <w:p w:rsidR="002D5E2D" w:rsidRDefault="002D5E2D" w:rsidP="00EA3D2B">
            <w:pPr>
              <w:autoSpaceDE w:val="0"/>
              <w:autoSpaceDN w:val="0"/>
              <w:spacing w:line="280" w:lineRule="exact"/>
              <w:jc w:val="left"/>
              <w:rPr>
                <w:rFonts w:ascii="Times New Roman" w:hAnsi="Times New Roman" w:cs="HiraginoMin-W3-90msp-RKSJ-H"/>
                <w:bCs/>
                <w:kern w:val="0"/>
                <w:sz w:val="20"/>
              </w:rPr>
            </w:pPr>
            <w:r w:rsidRPr="006C1F28">
              <w:rPr>
                <w:rFonts w:ascii="Times New Roman" w:hAnsi="Times New Roman" w:cs="HiraginoMin-W3-90msp-RKSJ-H" w:hint="eastAsia"/>
                <w:bCs/>
                <w:kern w:val="0"/>
                <w:sz w:val="20"/>
              </w:rPr>
              <w:t>不適合業務の容認に関する何らかの決定を行うとともに、修正を直ちに行う。</w:t>
            </w:r>
          </w:p>
          <w:p w:rsidR="00EA3D2B" w:rsidRPr="006C1F28" w:rsidRDefault="00EA3D2B" w:rsidP="00EA3D2B">
            <w:pPr>
              <w:autoSpaceDE w:val="0"/>
              <w:autoSpaceDN w:val="0"/>
              <w:spacing w:line="280" w:lineRule="exact"/>
              <w:jc w:val="left"/>
              <w:rPr>
                <w:rFonts w:ascii="Times New Roman" w:hAnsi="Times New Roman" w:cs="HiraginoMin-W3-90msp-RKSJ-H"/>
                <w:bCs/>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EA3D2B" w:rsidP="00EA3D2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p>
        </w:tc>
        <w:tc>
          <w:tcPr>
            <w:tcW w:w="4253" w:type="dxa"/>
            <w:tcBorders>
              <w:top w:val="dashSmallGap" w:sz="4" w:space="0" w:color="auto"/>
              <w:bottom w:val="dashSmallGap" w:sz="4" w:space="0" w:color="auto"/>
            </w:tcBorders>
          </w:tcPr>
          <w:p w:rsidR="002D5E2D" w:rsidRDefault="002D5E2D" w:rsidP="00EA3D2B">
            <w:pPr>
              <w:autoSpaceDE w:val="0"/>
              <w:autoSpaceDN w:val="0"/>
              <w:spacing w:line="280" w:lineRule="exact"/>
              <w:jc w:val="left"/>
              <w:rPr>
                <w:rFonts w:ascii="Times New Roman" w:hAnsi="Times New Roman" w:cs="HiraginoMin-W3-90msp-RKSJ-H"/>
                <w:bCs/>
                <w:kern w:val="0"/>
                <w:sz w:val="20"/>
              </w:rPr>
            </w:pPr>
            <w:r w:rsidRPr="006C1F28">
              <w:rPr>
                <w:rFonts w:ascii="Times New Roman" w:hAnsi="Times New Roman" w:cs="HiraginoMin-W3-90msp-RKSJ-H" w:hint="eastAsia"/>
                <w:bCs/>
                <w:kern w:val="0"/>
                <w:sz w:val="20"/>
              </w:rPr>
              <w:t>必要な場合、顧客に通知して業務結果を回収する。</w:t>
            </w:r>
          </w:p>
          <w:p w:rsidR="00EA3D2B" w:rsidRPr="006C1F28" w:rsidRDefault="00EA3D2B" w:rsidP="00EA3D2B">
            <w:pPr>
              <w:autoSpaceDE w:val="0"/>
              <w:autoSpaceDN w:val="0"/>
              <w:spacing w:line="280" w:lineRule="exact"/>
              <w:jc w:val="left"/>
              <w:rPr>
                <w:rFonts w:ascii="Times New Roman" w:hAnsi="Times New Roman" w:cs="TimesNewRoman,Bold"/>
                <w:bCs/>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EA3D2B" w:rsidP="00EA3D2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e)</w:t>
            </w:r>
          </w:p>
        </w:tc>
        <w:tc>
          <w:tcPr>
            <w:tcW w:w="4253" w:type="dxa"/>
            <w:tcBorders>
              <w:top w:val="dashSmallGap" w:sz="4" w:space="0" w:color="auto"/>
              <w:bottom w:val="dashSmallGap" w:sz="4" w:space="0" w:color="auto"/>
            </w:tcBorders>
          </w:tcPr>
          <w:p w:rsidR="002D5E2D" w:rsidRDefault="002D5E2D" w:rsidP="00EA3D2B">
            <w:pPr>
              <w:pStyle w:val="a4"/>
              <w:spacing w:line="280" w:lineRule="exact"/>
              <w:rPr>
                <w:rFonts w:ascii="Times New Roman" w:hAnsi="Times New Roman" w:cs="HiraginoMin-W3-90msp-RKSJ-H"/>
                <w:bCs/>
                <w:kern w:val="0"/>
                <w:sz w:val="20"/>
              </w:rPr>
            </w:pPr>
            <w:r w:rsidRPr="006C1F28">
              <w:rPr>
                <w:rFonts w:ascii="Times New Roman" w:hAnsi="Times New Roman" w:cs="HiraginoMin-W3-90msp-RKSJ-H" w:hint="eastAsia"/>
                <w:bCs/>
                <w:kern w:val="0"/>
                <w:sz w:val="20"/>
              </w:rPr>
              <w:t>業務の再開を認める責任を明確に規定する。</w:t>
            </w:r>
          </w:p>
          <w:p w:rsidR="00EA3D2B" w:rsidRDefault="00EA3D2B" w:rsidP="00EA3D2B">
            <w:pPr>
              <w:pStyle w:val="a4"/>
              <w:spacing w:line="280" w:lineRule="exact"/>
              <w:rPr>
                <w:rFonts w:ascii="Times New Roman" w:hAnsi="Times New Roman" w:cs="TimesNewRoman,Bold"/>
                <w:bCs/>
                <w:kern w:val="0"/>
                <w:sz w:val="20"/>
              </w:rPr>
            </w:pPr>
          </w:p>
          <w:p w:rsidR="001A5DB4" w:rsidRPr="006C1F28" w:rsidRDefault="001A5DB4" w:rsidP="00EA3D2B">
            <w:pPr>
              <w:pStyle w:val="a4"/>
              <w:spacing w:line="280" w:lineRule="exact"/>
              <w:rPr>
                <w:rFonts w:ascii="Times New Roman" w:hAnsi="Times New Roman" w:cs="TimesNewRoman,Bold"/>
                <w:bCs/>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4.9.2</w:t>
            </w:r>
          </w:p>
        </w:tc>
        <w:tc>
          <w:tcPr>
            <w:tcW w:w="4253" w:type="dxa"/>
            <w:tcBorders>
              <w:top w:val="dashSmallGap" w:sz="4" w:space="0" w:color="auto"/>
              <w:bottom w:val="dashSmallGap" w:sz="4" w:space="0" w:color="auto"/>
            </w:tcBorders>
          </w:tcPr>
          <w:p w:rsidR="002D5E2D" w:rsidRPr="0006547E" w:rsidRDefault="002D5E2D" w:rsidP="00EA3D2B">
            <w:pPr>
              <w:pStyle w:val="a4"/>
              <w:tabs>
                <w:tab w:val="clear" w:pos="4252"/>
              </w:tabs>
              <w:spacing w:line="280" w:lineRule="exact"/>
              <w:rPr>
                <w:rFonts w:ascii="Times New Roman" w:hAnsi="Times New Roman"/>
                <w:sz w:val="20"/>
              </w:rPr>
            </w:pPr>
            <w:r w:rsidRPr="0006547E">
              <w:rPr>
                <w:rFonts w:ascii="Times New Roman" w:hAnsi="Times New Roman" w:cs="HiraginoMin-W3-90msp-RKSJ-H" w:hint="eastAsia"/>
                <w:kern w:val="0"/>
                <w:sz w:val="20"/>
              </w:rPr>
              <w:t>評価によって、不適合業務が再発し得ること又は試験所</w:t>
            </w:r>
            <w:r w:rsidRPr="00EA3D2B">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の方針及び手順に対する自身の運営の適合性に疑いがあることが示された場合には、</w:t>
            </w:r>
            <w:r w:rsidRPr="0006547E">
              <w:rPr>
                <w:rFonts w:ascii="Times New Roman" w:hAnsi="Times New Roman" w:cs="TimesNewRoman,Bold"/>
                <w:b/>
                <w:bCs/>
                <w:kern w:val="0"/>
                <w:sz w:val="20"/>
              </w:rPr>
              <w:t xml:space="preserve">4.11 </w:t>
            </w:r>
            <w:r w:rsidRPr="0006547E">
              <w:rPr>
                <w:rFonts w:ascii="Times New Roman" w:hAnsi="Times New Roman" w:cs="HiraginoMin-W3-90msp-RKSJ-H" w:hint="eastAsia"/>
                <w:kern w:val="0"/>
                <w:sz w:val="20"/>
              </w:rPr>
              <w:t>に規定する是正処置の手順を速やかに実施すること。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4.10</w:t>
            </w:r>
          </w:p>
        </w:tc>
        <w:tc>
          <w:tcPr>
            <w:tcW w:w="4253" w:type="dxa"/>
            <w:tcBorders>
              <w:top w:val="dashSmallGap" w:sz="4" w:space="0" w:color="auto"/>
              <w:bottom w:val="dashSmallGap" w:sz="4" w:space="0" w:color="auto"/>
            </w:tcBorders>
          </w:tcPr>
          <w:p w:rsidR="002D5E2D" w:rsidRPr="0006547E" w:rsidRDefault="002D5E2D" w:rsidP="00EA3D2B">
            <w:pPr>
              <w:autoSpaceDE w:val="0"/>
              <w:autoSpaceDN w:val="0"/>
              <w:spacing w:line="280" w:lineRule="exact"/>
              <w:jc w:val="left"/>
              <w:rPr>
                <w:rFonts w:ascii="Times New Roman" w:hAnsi="Times New Roman" w:cs="HiraginoKaku-W5-90msp-RKSJ-H"/>
                <w:b/>
                <w:kern w:val="0"/>
                <w:sz w:val="20"/>
              </w:rPr>
            </w:pPr>
            <w:r w:rsidRPr="0006547E">
              <w:rPr>
                <w:rFonts w:ascii="Times New Roman" w:hAnsi="Times New Roman" w:cs="HiraginoKaku-W5-90msp-RKSJ-H" w:hint="eastAsia"/>
                <w:b/>
                <w:kern w:val="0"/>
                <w:sz w:val="20"/>
              </w:rPr>
              <w:t xml:space="preserve">改善　</w:t>
            </w:r>
          </w:p>
          <w:p w:rsidR="002D5E2D" w:rsidRPr="0006547E" w:rsidRDefault="002D5E2D" w:rsidP="00EA3D2B">
            <w:pPr>
              <w:pStyle w:val="a4"/>
              <w:tabs>
                <w:tab w:val="clear" w:pos="4252"/>
              </w:tabs>
              <w:spacing w:line="280" w:lineRule="exact"/>
              <w:jc w:val="left"/>
              <w:rPr>
                <w:rFonts w:ascii="Times New Roman" w:hAnsi="Times New Roman"/>
                <w:sz w:val="20"/>
              </w:rPr>
            </w:pPr>
            <w:r w:rsidRPr="0006547E">
              <w:rPr>
                <w:rFonts w:ascii="Times New Roman" w:hAnsi="Times New Roman" w:cs="HiraginoMin-W3-90msp-RKSJ-H" w:hint="eastAsia"/>
                <w:kern w:val="0"/>
                <w:sz w:val="20"/>
              </w:rPr>
              <w:t>試験所</w:t>
            </w:r>
            <w:r w:rsidRPr="006C1F28">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は、品質方針、品質目標、監査結果、データの分析、是正処置、予防処置及びマネジメントレビューを通じて、マネジメントシステムの有効性を継続的に改善すること。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4.11</w:t>
            </w:r>
          </w:p>
          <w:p w:rsidR="002D5E2D" w:rsidRPr="001C706E" w:rsidRDefault="002D5E2D" w:rsidP="002D5E2D">
            <w:pPr>
              <w:spacing w:line="280" w:lineRule="exact"/>
              <w:ind w:leftChars="-1" w:left="-2" w:rightChars="-51" w:right="-107"/>
              <w:rPr>
                <w:rFonts w:ascii="Times New Roman" w:hAnsi="Times New Roman" w:cs="Times New Roman"/>
                <w:b/>
                <w:sz w:val="20"/>
                <w:szCs w:val="20"/>
              </w:rPr>
            </w:pPr>
            <w:r w:rsidRPr="001C706E">
              <w:rPr>
                <w:rFonts w:ascii="Times New Roman" w:hAnsi="Times New Roman" w:cs="Times New Roman"/>
                <w:b/>
                <w:sz w:val="20"/>
                <w:szCs w:val="20"/>
              </w:rPr>
              <w:t>4.11.1</w:t>
            </w:r>
          </w:p>
        </w:tc>
        <w:tc>
          <w:tcPr>
            <w:tcW w:w="4253" w:type="dxa"/>
            <w:tcBorders>
              <w:top w:val="dashSmallGap" w:sz="4" w:space="0" w:color="auto"/>
              <w:bottom w:val="dashSmallGap" w:sz="4" w:space="0" w:color="auto"/>
            </w:tcBorders>
          </w:tcPr>
          <w:p w:rsidR="002D5E2D" w:rsidRPr="0006547E" w:rsidRDefault="002D5E2D" w:rsidP="00DE4681">
            <w:pPr>
              <w:pStyle w:val="a4"/>
              <w:spacing w:line="280" w:lineRule="exact"/>
              <w:rPr>
                <w:rFonts w:ascii="Times New Roman" w:hAnsi="Times New Roman"/>
                <w:b/>
              </w:rPr>
            </w:pPr>
            <w:r w:rsidRPr="0006547E">
              <w:rPr>
                <w:rFonts w:ascii="Times New Roman" w:hAnsi="Times New Roman" w:cs="HiraginoKaku-W5-90msp-RKSJ-H" w:hint="eastAsia"/>
                <w:b/>
                <w:kern w:val="0"/>
                <w:sz w:val="20"/>
              </w:rPr>
              <w:t>是正処置</w:t>
            </w:r>
          </w:p>
          <w:p w:rsidR="002D5E2D" w:rsidRPr="006C1F28" w:rsidRDefault="002D5E2D" w:rsidP="00DE4681">
            <w:pPr>
              <w:pStyle w:val="a4"/>
              <w:spacing w:line="280" w:lineRule="exact"/>
              <w:rPr>
                <w:rFonts w:ascii="Times New Roman" w:hAnsi="Times New Roman" w:cs="HiraginoKaku-W5-90msp-RKSJ-H"/>
                <w:kern w:val="0"/>
                <w:sz w:val="20"/>
              </w:rPr>
            </w:pPr>
            <w:r w:rsidRPr="006C1F28">
              <w:rPr>
                <w:rFonts w:ascii="Times New Roman" w:hAnsi="Times New Roman" w:cs="HiraginoKaku-W5-90msp-RKSJ-H" w:hint="eastAsia"/>
                <w:kern w:val="0"/>
                <w:sz w:val="20"/>
              </w:rPr>
              <w:t>一般</w:t>
            </w:r>
          </w:p>
          <w:p w:rsidR="002D5E2D" w:rsidRPr="0006547E" w:rsidRDefault="002D5E2D" w:rsidP="00DE4681">
            <w:pPr>
              <w:pStyle w:val="a4"/>
              <w:spacing w:line="280" w:lineRule="exact"/>
              <w:rPr>
                <w:rFonts w:ascii="Times New Roman" w:hAnsi="Times New Roman" w:cs="HiraginoKaku-W5-90msp-RKSJ-H"/>
                <w:b/>
                <w:kern w:val="0"/>
                <w:sz w:val="20"/>
              </w:rPr>
            </w:pPr>
            <w:r w:rsidRPr="006C1F28">
              <w:rPr>
                <w:rFonts w:ascii="Times New Roman" w:hAnsi="Times New Roman" w:cs="HiraginoMin-W3-90msp-RKSJ-H" w:hint="eastAsia"/>
                <w:bCs/>
                <w:kern w:val="0"/>
                <w:sz w:val="20"/>
              </w:rPr>
              <w:t>試験所・校正機関は、不適合業務が特定された場合又はマネジメントシステム並びに技術的運営の方針及び手順からの逸脱が特定された場合、是正処置を実施するための何らかの方針及び手順を確立し、適切な権限者を指名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4.11.2</w:t>
            </w:r>
          </w:p>
        </w:tc>
        <w:tc>
          <w:tcPr>
            <w:tcW w:w="4253" w:type="dxa"/>
            <w:tcBorders>
              <w:top w:val="dashSmallGap" w:sz="4" w:space="0" w:color="auto"/>
              <w:bottom w:val="dashSmallGap" w:sz="4" w:space="0" w:color="auto"/>
            </w:tcBorders>
          </w:tcPr>
          <w:p w:rsidR="002D5E2D" w:rsidRPr="006C1F28" w:rsidRDefault="002D5E2D" w:rsidP="001A5DB4">
            <w:pPr>
              <w:pStyle w:val="a4"/>
              <w:spacing w:line="280" w:lineRule="exact"/>
              <w:rPr>
                <w:rFonts w:ascii="Times New Roman" w:hAnsi="Times New Roman" w:cs="HiraginoKaku-W5-90msp-RKSJ-H"/>
                <w:b/>
                <w:bCs/>
                <w:kern w:val="0"/>
                <w:sz w:val="20"/>
              </w:rPr>
            </w:pPr>
            <w:r w:rsidRPr="006C1F28">
              <w:rPr>
                <w:rFonts w:ascii="Times New Roman" w:hAnsi="Times New Roman" w:cs="HiraginoKaku-W5-90msp-RKSJ-H" w:hint="eastAsia"/>
                <w:b/>
                <w:bCs/>
                <w:kern w:val="0"/>
                <w:sz w:val="20"/>
              </w:rPr>
              <w:t>原因分析</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是正処置の手順は、問題の根本原因を特定するための検討から始めること。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4.11.3</w:t>
            </w:r>
          </w:p>
        </w:tc>
        <w:tc>
          <w:tcPr>
            <w:tcW w:w="4253" w:type="dxa"/>
            <w:tcBorders>
              <w:top w:val="dashSmallGap" w:sz="4" w:space="0" w:color="auto"/>
              <w:bottom w:val="dashSmallGap" w:sz="4" w:space="0" w:color="auto"/>
            </w:tcBorders>
          </w:tcPr>
          <w:p w:rsidR="002D5E2D" w:rsidRPr="006C1F28" w:rsidRDefault="002D5E2D" w:rsidP="001A5DB4">
            <w:pPr>
              <w:pStyle w:val="a4"/>
              <w:spacing w:line="280" w:lineRule="exact"/>
              <w:rPr>
                <w:rFonts w:ascii="Times New Roman" w:hAnsi="Times New Roman"/>
                <w:b/>
                <w:bCs/>
              </w:rPr>
            </w:pPr>
            <w:r w:rsidRPr="006C1F28">
              <w:rPr>
                <w:rFonts w:ascii="Times New Roman" w:hAnsi="Times New Roman" w:cs="HiraginoKaku-W5-90msp-RKSJ-H" w:hint="eastAsia"/>
                <w:b/>
                <w:bCs/>
                <w:kern w:val="0"/>
                <w:sz w:val="20"/>
              </w:rPr>
              <w:t>是正処置の選定及び実施</w:t>
            </w:r>
          </w:p>
          <w:p w:rsidR="002D5E2D" w:rsidRPr="0006547E" w:rsidRDefault="002D5E2D" w:rsidP="001A5DB4">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bCs/>
                <w:kern w:val="0"/>
                <w:sz w:val="20"/>
              </w:rPr>
              <w:t>是正処置が必要な場合、試験所・校正機関は可能性のある是正処置を特定すること。試験所・校正機関は、問題を除去し再発を防止する可能性が最も高い処置を選定し、実施すること。是正処置は、その問題の重大さ及びリスクに比べて適切な程度とすること。試験所・校正機関は、是正処置の検討から生じた必要な変更をすべて文書化し、実施すること</w:t>
            </w:r>
            <w:r w:rsidRPr="0006547E">
              <w:rPr>
                <w:rFonts w:ascii="Times New Roman" w:hAnsi="Times New Roman" w:cs="HiraginoMin-W3-90msp-RKSJ-H" w:hint="eastAsia"/>
                <w:b/>
                <w:bCs/>
                <w:kern w:val="0"/>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4.11.4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是正処置の監視</w:t>
            </w:r>
          </w:p>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試験所</w:t>
            </w:r>
            <w:r w:rsidRPr="006C1F28">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は、取られた是正処置が効果的であったことを確認するため、結果を監視すること。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leftChars="-50" w:left="-105" w:rightChars="-51" w:right="-107" w:firstLineChars="50" w:firstLine="100"/>
              <w:rPr>
                <w:rFonts w:ascii="Times New Roman" w:hAnsi="Times New Roman" w:cs="Times New Roman"/>
                <w:b/>
                <w:sz w:val="20"/>
                <w:szCs w:val="20"/>
              </w:rPr>
            </w:pPr>
            <w:r w:rsidRPr="001C706E">
              <w:rPr>
                <w:rFonts w:ascii="Times New Roman" w:hAnsi="Times New Roman" w:cs="Times New Roman"/>
                <w:b/>
                <w:sz w:val="20"/>
                <w:szCs w:val="20"/>
              </w:rPr>
              <w:t>4.11.5</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追加監査</w:t>
            </w:r>
          </w:p>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不適合又は逸脱の特定が、試験所</w:t>
            </w:r>
            <w:r w:rsidRPr="006C1F28">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の方針及び手順又は本文書に対する適合性に疑問を投げかける場合、試験所・校正機関は該当活動範囲に対する追加監査を</w:t>
            </w:r>
            <w:r w:rsidRPr="0006547E">
              <w:rPr>
                <w:rFonts w:ascii="Times New Roman" w:hAnsi="Times New Roman" w:cs="HiraginoMin-W3-90msp-RKSJ-H" w:hint="eastAsia"/>
                <w:kern w:val="0"/>
                <w:sz w:val="20"/>
              </w:rPr>
              <w:t>4.14</w:t>
            </w:r>
            <w:r w:rsidRPr="0006547E">
              <w:rPr>
                <w:rFonts w:ascii="Times New Roman" w:hAnsi="Times New Roman" w:cs="HiraginoMin-W3-90msp-RKSJ-H" w:hint="eastAsia"/>
                <w:kern w:val="0"/>
                <w:sz w:val="20"/>
              </w:rPr>
              <w:t>の規定に従ってできるだけ速やかに実施することを確実にすること。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4.12</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4.12.1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予防処置</w:t>
            </w:r>
          </w:p>
          <w:p w:rsidR="002D5E2D" w:rsidRPr="0006547E" w:rsidRDefault="002D5E2D" w:rsidP="001A5DB4">
            <w:pPr>
              <w:pStyle w:val="a4"/>
              <w:spacing w:line="280" w:lineRule="exact"/>
              <w:rPr>
                <w:rFonts w:ascii="Times New Roman" w:hAnsi="Times New Roman"/>
                <w:sz w:val="20"/>
              </w:rPr>
            </w:pPr>
            <w:r w:rsidRPr="0006547E">
              <w:rPr>
                <w:rFonts w:ascii="Times New Roman" w:hAnsi="Times New Roman" w:cs="HiraginoMin-W3-90msp-RKSJ-H" w:hint="eastAsia"/>
                <w:kern w:val="0"/>
                <w:sz w:val="20"/>
              </w:rPr>
              <w:t>技術面及びマネジメントシステムに関して、必要とされる改善及び不適合の潜在的原因を特定すること。改善の機会が特定された場合、又は予防処置を取る必要がある場合には、そのような不適合が起こる可能性を減らし改善の機会を活用するため、行動計画を作成し、実施し、かつ、監視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4.12.2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kern w:val="0"/>
                <w:sz w:val="20"/>
              </w:rPr>
            </w:pPr>
            <w:r w:rsidRPr="0006547E">
              <w:rPr>
                <w:rFonts w:ascii="Times New Roman" w:hAnsi="Times New Roman" w:cs="HiraginoMin-W3-90msp-RKSJ-H" w:hint="eastAsia"/>
                <w:kern w:val="0"/>
                <w:sz w:val="20"/>
              </w:rPr>
              <w:t>予防処置の手順には、そのような処置の開始及びそれらの有効性を確認するための管理の適用を含めること。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rPr>
                <w:rFonts w:ascii="Times New Roman" w:hAnsi="Times New Roman" w:cs="Times New Roman"/>
                <w:b/>
                <w:sz w:val="20"/>
                <w:szCs w:val="20"/>
              </w:rPr>
            </w:pPr>
            <w:r w:rsidRPr="001C706E">
              <w:rPr>
                <w:rFonts w:ascii="Times New Roman" w:hAnsi="Times New Roman" w:cs="Times New Roman"/>
                <w:b/>
                <w:sz w:val="20"/>
                <w:szCs w:val="20"/>
              </w:rPr>
              <w:t>4.13</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4.13.1</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4.13.1.1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kern w:val="0"/>
                <w:sz w:val="20"/>
              </w:rPr>
            </w:pPr>
            <w:r w:rsidRPr="0006547E">
              <w:rPr>
                <w:rFonts w:ascii="Times New Roman" w:hAnsi="Times New Roman" w:cs="HiraginoKaku-W5-90msp-RKSJ-H" w:hint="eastAsia"/>
                <w:b/>
                <w:kern w:val="0"/>
                <w:sz w:val="20"/>
              </w:rPr>
              <w:t>記録の管理</w:t>
            </w:r>
          </w:p>
          <w:p w:rsidR="002D5E2D" w:rsidRPr="0006547E" w:rsidRDefault="002D5E2D" w:rsidP="001A5DB4">
            <w:pPr>
              <w:pStyle w:val="a4"/>
              <w:spacing w:line="280" w:lineRule="exact"/>
              <w:rPr>
                <w:rFonts w:ascii="Times New Roman" w:hAnsi="Times New Roman" w:cs="HiraginoKaku-W5-90msp-RKSJ-H"/>
                <w:b/>
                <w:kern w:val="0"/>
                <w:sz w:val="20"/>
              </w:rPr>
            </w:pPr>
            <w:r w:rsidRPr="0006547E">
              <w:rPr>
                <w:rFonts w:ascii="Times New Roman" w:hAnsi="Times New Roman" w:cs="HiraginoKaku-W5-90msp-RKSJ-H" w:hint="eastAsia"/>
                <w:b/>
                <w:kern w:val="0"/>
                <w:sz w:val="20"/>
              </w:rPr>
              <w:t>一般</w:t>
            </w:r>
          </w:p>
          <w:p w:rsidR="002D5E2D" w:rsidRPr="0006547E" w:rsidRDefault="002D5E2D" w:rsidP="001A5DB4">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bCs/>
                <w:kern w:val="0"/>
                <w:sz w:val="20"/>
              </w:rPr>
              <w:t>試験所・校正機関は、品質記録及び技術的記録の識別、収集、索引付け、アクセス、ファイリング、保管、維持及び廃棄の手順を確立し、維持すること</w:t>
            </w:r>
            <w:r w:rsidRPr="0006547E">
              <w:rPr>
                <w:rFonts w:ascii="Times New Roman" w:hAnsi="Times New Roman" w:cs="HiraginoMin-W3-90msp-RKSJ-H" w:hint="eastAsia"/>
                <w:b/>
                <w:bCs/>
                <w:kern w:val="0"/>
                <w:sz w:val="20"/>
              </w:rPr>
              <w:t>。</w:t>
            </w:r>
            <w:r w:rsidRPr="0006547E">
              <w:rPr>
                <w:rFonts w:ascii="Times New Roman" w:hAnsi="Times New Roman" w:cs="HiraginoMin-W3-90msp-RKSJ-H" w:hint="eastAsia"/>
                <w:kern w:val="0"/>
                <w:sz w:val="20"/>
              </w:rPr>
              <w:t>品質記録には、是正処置及び予防処置の記録と同時に内部監査及びマネジメントレビューの報告を含めること。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4.13.1.2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すべての記録は読みやすいものであり、損傷又は劣化の防止及び紛失の防止に適した環境を備えた施設中において、容易に検索できるような方法で保管し、維持すること。</w:t>
            </w:r>
            <w:r w:rsidRPr="006C1F28">
              <w:rPr>
                <w:rFonts w:ascii="Times New Roman" w:hAnsi="Times New Roman" w:cs="HiraginoMin-W3-90msp-RKSJ-H" w:hint="eastAsia"/>
                <w:bCs/>
                <w:kern w:val="0"/>
                <w:sz w:val="20"/>
              </w:rPr>
              <w:t>記録を維持する期間を確定すること。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4.13.1.3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すべての記録は、機密保持の下で安全に保管すること。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4.13.1.4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6C1F28">
              <w:rPr>
                <w:rFonts w:ascii="Times New Roman" w:hAnsi="Times New Roman" w:cs="HiraginoMin-W3-90msp-RKSJ-H" w:hint="eastAsia"/>
                <w:bCs/>
                <w:kern w:val="0"/>
                <w:sz w:val="20"/>
              </w:rPr>
              <w:t>試験所・校正機関は、電子的に保存されている記録のバックアップ及び保護の手順、及びそのような記録への無許可のアクセス又は修正を防止する手順をもつこと</w:t>
            </w:r>
            <w:r w:rsidRPr="0006547E">
              <w:rPr>
                <w:rFonts w:ascii="Times New Roman" w:hAnsi="Times New Roman" w:cs="HiraginoMin-W3-90msp-RKSJ-H" w:hint="eastAsia"/>
                <w:b/>
                <w:bCs/>
                <w:kern w:val="0"/>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4.13.2</w:t>
            </w:r>
          </w:p>
          <w:p w:rsidR="002D5E2D" w:rsidRPr="001C706E" w:rsidRDefault="002D5E2D" w:rsidP="00E3129E">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4.13.2.1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技術的記録</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試験所</w:t>
            </w:r>
            <w:r w:rsidRPr="006C1F28">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は、観測原本の記録、監査の追跡を確保するための誘導データ及び十分な情報、校正の記録、職員の記録、並びに発行された個々の試験報告書</w:t>
            </w:r>
            <w:r w:rsidRPr="006C1F28">
              <w:rPr>
                <w:rFonts w:ascii="Times New Roman" w:hAnsi="Times New Roman" w:cs="HiraginoMin-W3-90msp-RKSJ-H" w:hint="eastAsia"/>
                <w:kern w:val="0"/>
                <w:sz w:val="20"/>
              </w:rPr>
              <w:t>又は校正証明書のコピーを、規定された期間維持すること。個々の試験・校正に関</w:t>
            </w:r>
            <w:r w:rsidRPr="0006547E">
              <w:rPr>
                <w:rFonts w:ascii="Times New Roman" w:hAnsi="Times New Roman" w:cs="HiraginoMin-W3-90msp-RKSJ-H" w:hint="eastAsia"/>
                <w:kern w:val="0"/>
                <w:sz w:val="20"/>
              </w:rPr>
              <w:t>する記録は十分な情報を含み、可能な場合、不確かさに影響する因子の特定を容易にし、元の条件にできるだけ近い条件での試験</w:t>
            </w:r>
            <w:r w:rsidRPr="006C1F28">
              <w:rPr>
                <w:rFonts w:ascii="Times New Roman" w:hAnsi="Times New Roman" w:cs="HiraginoMin-W3-90msp-RKSJ-H" w:hint="eastAsia"/>
                <w:kern w:val="0"/>
                <w:sz w:val="20"/>
              </w:rPr>
              <w:t>又は校正の繰返しを可能とするものであること。記録は、サンプリング、個々の試験・校正</w:t>
            </w:r>
            <w:r w:rsidRPr="0006547E">
              <w:rPr>
                <w:rFonts w:ascii="Times New Roman" w:hAnsi="Times New Roman" w:cs="HiraginoMin-W3-90msp-RKSJ-H" w:hint="eastAsia"/>
                <w:kern w:val="0"/>
                <w:sz w:val="20"/>
              </w:rPr>
              <w:t>の実施及び結果のチェックに責任をもつ要員の識別を含むこと。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4.13.2.2</w:t>
            </w:r>
          </w:p>
          <w:p w:rsidR="002D5E2D" w:rsidRPr="001C706E" w:rsidRDefault="002D5E2D" w:rsidP="002D5E2D">
            <w:pPr>
              <w:pStyle w:val="a4"/>
              <w:spacing w:line="280" w:lineRule="exact"/>
              <w:ind w:leftChars="-4" w:left="-2" w:hangingChars="3" w:hanging="6"/>
              <w:rPr>
                <w:rFonts w:ascii="Times New Roman" w:hAnsi="Times New Roman"/>
                <w:b/>
                <w:bCs/>
                <w:kern w:val="0"/>
                <w:sz w:val="20"/>
              </w:rPr>
            </w:pP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観測結果、データ及び計算は、それらが作成される時点において記録され、特定の業務において識</w:t>
            </w:r>
          </w:p>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別可能にすること。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4.13.2.3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記録に誤りが発生した場合には、それらを抹消したり見えなくしたり削除したりせず、個々の誤りに訂正線を施し、そのそばに正しい値を記入すること。記録に対する訂正のすべては、その訂正を行った人物の署名又はイニシャルを付けること。電子的に保管されている記録の場合にも、元のデータの消失又は変更を防止するために同等の手段を講じ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leftChars="-50" w:left="-105" w:rightChars="-51" w:right="-107" w:firstLineChars="50" w:firstLine="100"/>
              <w:rPr>
                <w:rFonts w:ascii="Times New Roman" w:hAnsi="Times New Roman" w:cs="Times New Roman"/>
                <w:b/>
                <w:sz w:val="20"/>
                <w:szCs w:val="20"/>
              </w:rPr>
            </w:pPr>
            <w:r w:rsidRPr="001C706E">
              <w:rPr>
                <w:rFonts w:ascii="Times New Roman" w:hAnsi="Times New Roman" w:cs="Times New Roman"/>
                <w:b/>
                <w:sz w:val="20"/>
                <w:szCs w:val="20"/>
              </w:rPr>
              <w:t>4.14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内部監査</w:t>
            </w:r>
          </w:p>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hint="eastAsia"/>
                <w:sz w:val="20"/>
              </w:rPr>
              <w:t>新規</w:t>
            </w:r>
            <w:r w:rsidR="00E3129E">
              <w:rPr>
                <w:rFonts w:ascii="Times New Roman" w:hAnsi="Times New Roman" w:hint="eastAsia"/>
                <w:sz w:val="20"/>
              </w:rPr>
              <w:t>に</w:t>
            </w:r>
            <w:r w:rsidRPr="0006547E">
              <w:rPr>
                <w:rFonts w:ascii="Times New Roman" w:hAnsi="Times New Roman" w:hint="eastAsia"/>
                <w:sz w:val="20"/>
              </w:rPr>
              <w:t>認定</w:t>
            </w:r>
            <w:r w:rsidR="00E3129E">
              <w:rPr>
                <w:rFonts w:ascii="Times New Roman" w:hAnsi="Times New Roman" w:hint="eastAsia"/>
                <w:sz w:val="20"/>
              </w:rPr>
              <w:t>申請をする試験所は</w:t>
            </w:r>
            <w:r w:rsidRPr="0006547E">
              <w:rPr>
                <w:rFonts w:ascii="Times New Roman" w:hAnsi="Times New Roman" w:hint="eastAsia"/>
                <w:sz w:val="20"/>
              </w:rPr>
              <w:t>申請前に１回以上の内部監査実施の実績を持つこと。但し、申請</w:t>
            </w:r>
            <w:r w:rsidR="00E3129E">
              <w:rPr>
                <w:rFonts w:ascii="Times New Roman" w:hAnsi="Times New Roman" w:hint="eastAsia"/>
                <w:sz w:val="20"/>
              </w:rPr>
              <w:t>書提出</w:t>
            </w:r>
            <w:r w:rsidRPr="0006547E">
              <w:rPr>
                <w:rFonts w:ascii="Times New Roman" w:hAnsi="Times New Roman" w:hint="eastAsia"/>
                <w:sz w:val="20"/>
              </w:rPr>
              <w:t>までに内部監査の実施が困難な場合は、</w:t>
            </w:r>
            <w:r w:rsidR="00E3129E">
              <w:rPr>
                <w:rFonts w:ascii="Times New Roman" w:hAnsi="Times New Roman" w:hint="eastAsia"/>
                <w:sz w:val="20"/>
              </w:rPr>
              <w:t>現地</w:t>
            </w:r>
            <w:r w:rsidRPr="0006547E">
              <w:rPr>
                <w:rFonts w:ascii="Times New Roman" w:hAnsi="Times New Roman" w:hint="eastAsia"/>
                <w:sz w:val="20"/>
              </w:rPr>
              <w:t>審査までに実施し、その記録を保持すること</w:t>
            </w:r>
            <w:r w:rsidR="00E3129E" w:rsidRPr="0006547E">
              <w:rPr>
                <w:rFonts w:ascii="Times New Roman" w:hAnsi="Times New Roman" w:hint="eastAsia"/>
                <w:b/>
                <w:bCs/>
                <w:sz w:val="20"/>
              </w:rPr>
              <w:t>(VR102</w:t>
            </w:r>
            <w:r w:rsidR="00E3129E" w:rsidRPr="0006547E">
              <w:rPr>
                <w:rFonts w:ascii="Times New Roman" w:hAnsi="Times New Roman" w:hint="eastAsia"/>
                <w:b/>
                <w:bCs/>
                <w:sz w:val="20"/>
              </w:rPr>
              <w:t>の</w:t>
            </w:r>
            <w:r w:rsidR="00E3129E">
              <w:rPr>
                <w:rFonts w:ascii="Times New Roman" w:hAnsi="Times New Roman" w:hint="eastAsia"/>
                <w:b/>
                <w:bCs/>
                <w:sz w:val="20"/>
              </w:rPr>
              <w:t>特定</w:t>
            </w:r>
            <w:r w:rsidR="00E3129E" w:rsidRPr="0006547E">
              <w:rPr>
                <w:rFonts w:ascii="Times New Roman" w:hAnsi="Times New Roman" w:hint="eastAsia"/>
                <w:b/>
                <w:bCs/>
                <w:sz w:val="20"/>
              </w:rPr>
              <w:t>要求事項</w:t>
            </w:r>
            <w:r w:rsidR="00E3129E" w:rsidRPr="0006547E">
              <w:rPr>
                <w:rFonts w:ascii="Times New Roman" w:hAnsi="Times New Roman" w:hint="eastAsia"/>
                <w:b/>
                <w:bCs/>
                <w:sz w:val="20"/>
              </w:rPr>
              <w:t>)</w:t>
            </w:r>
            <w:r w:rsidRPr="0006547E">
              <w:rPr>
                <w:rFonts w:ascii="Times New Roman" w:hAnsi="Times New Roman" w:hint="eastAsia"/>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4.14.1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sz w:val="20"/>
              </w:rPr>
            </w:pPr>
            <w:r w:rsidRPr="0006547E">
              <w:rPr>
                <w:rFonts w:ascii="Times New Roman" w:hAnsi="Times New Roman" w:cs="HiraginoMin-W3-90msp-RKSJ-H" w:hint="eastAsia"/>
                <w:kern w:val="0"/>
                <w:sz w:val="20"/>
              </w:rPr>
              <w:t>試験所</w:t>
            </w:r>
            <w:r w:rsidRPr="00E3129E">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その運営がマネジメントシステムの要求事項及びこの規格の要求事項に継続して適合していることを検証するため、定期的に、かつ、あらかじめ定められたスケジュール及び手順に従って、自身の活動の内部監査を実施すること。内部監査のプログラムは、試験</w:t>
            </w:r>
            <w:r w:rsidRPr="00E3129E">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活動を含め、すべてのマネジメントシステムの要素を対象とすること。スケジュールの要求及び管理主体の要望に沿うように監査を計画し、実施することは品質管理者の責任である。このような監査は、訓練を受け資格認定された要員で、経営資源が許す限り、監査される活動から独立した要員が行う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4.14.2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kern w:val="0"/>
                <w:sz w:val="20"/>
              </w:rPr>
            </w:pPr>
            <w:r w:rsidRPr="0006547E">
              <w:rPr>
                <w:rFonts w:ascii="Times New Roman" w:hAnsi="Times New Roman" w:cs="HiraginoMin-W3-90msp-RKSJ-H" w:hint="eastAsia"/>
                <w:kern w:val="0"/>
                <w:sz w:val="20"/>
              </w:rPr>
              <w:t>監査の所見が試験所</w:t>
            </w:r>
            <w:r w:rsidRPr="00E3129E">
              <w:rPr>
                <w:rFonts w:ascii="Times New Roman" w:hAnsi="Times New Roman" w:cs="HiraginoMin-W3-90msp-RKSJ-H" w:hint="eastAsia"/>
                <w:kern w:val="0"/>
                <w:sz w:val="20"/>
              </w:rPr>
              <w:t>・校正機関の運営の有効性又は試験・校正結果の正確さ若しくは妥当性に疑問を投げかける場合には、試験所・校正機関は時機を失することなく是正処置を取り、もし、試験・校正結果</w:t>
            </w:r>
            <w:r w:rsidRPr="0006547E">
              <w:rPr>
                <w:rFonts w:ascii="Times New Roman" w:hAnsi="Times New Roman" w:cs="HiraginoMin-W3-90msp-RKSJ-H" w:hint="eastAsia"/>
                <w:kern w:val="0"/>
                <w:sz w:val="20"/>
              </w:rPr>
              <w:t>が影響を受けた可能性を検討結果が示す場合は、顧客にこの旨を書面で通知すること。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4.14.3</w:t>
            </w:r>
          </w:p>
        </w:tc>
        <w:tc>
          <w:tcPr>
            <w:tcW w:w="4253" w:type="dxa"/>
            <w:tcBorders>
              <w:top w:val="dashSmallGap" w:sz="4" w:space="0" w:color="auto"/>
              <w:bottom w:val="dashSmallGap" w:sz="4" w:space="0" w:color="auto"/>
            </w:tcBorders>
          </w:tcPr>
          <w:p w:rsidR="002D5E2D"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監査された活動分野、監査の所見及びそれから生じた是正処置を記録すること。</w:t>
            </w:r>
          </w:p>
          <w:p w:rsidR="001A5DB4" w:rsidRPr="0006547E" w:rsidRDefault="001A5DB4" w:rsidP="001A5DB4">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4.14.4</w:t>
            </w:r>
          </w:p>
        </w:tc>
        <w:tc>
          <w:tcPr>
            <w:tcW w:w="4253" w:type="dxa"/>
            <w:tcBorders>
              <w:top w:val="dashSmallGap" w:sz="4" w:space="0" w:color="auto"/>
              <w:bottom w:val="dashSmallGap" w:sz="4" w:space="0" w:color="auto"/>
            </w:tcBorders>
          </w:tcPr>
          <w:p w:rsidR="002D5E2D"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フォローアップ活動では、取られた是正処置の実施内容と効果とを検証し、記録すること。</w:t>
            </w:r>
          </w:p>
          <w:p w:rsidR="001A5DB4" w:rsidRPr="0006547E" w:rsidRDefault="001A5DB4" w:rsidP="001A5DB4">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4.15</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マネジメントレビュー</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hint="eastAsia"/>
                <w:sz w:val="20"/>
              </w:rPr>
              <w:t>新規認定審査の申請前に１回以上の</w:t>
            </w:r>
            <w:r w:rsidRPr="0006547E">
              <w:rPr>
                <w:rFonts w:ascii="Times New Roman" w:hAnsi="Times New Roman" w:cs="HiraginoKaku-W5-90msp-RKSJ-H" w:hint="eastAsia"/>
                <w:kern w:val="0"/>
                <w:sz w:val="20"/>
              </w:rPr>
              <w:t>マネジメントレビュー</w:t>
            </w:r>
            <w:r w:rsidRPr="0006547E">
              <w:rPr>
                <w:rFonts w:ascii="Times New Roman" w:hAnsi="Times New Roman" w:hint="eastAsia"/>
                <w:sz w:val="20"/>
              </w:rPr>
              <w:t>実施の実績を持つこと。但し、新規認定審査の申請時までに</w:t>
            </w:r>
            <w:r w:rsidRPr="0006547E">
              <w:rPr>
                <w:rFonts w:ascii="Times New Roman" w:hAnsi="Times New Roman" w:cs="HiraginoKaku-W5-90msp-RKSJ-H" w:hint="eastAsia"/>
                <w:kern w:val="0"/>
                <w:sz w:val="20"/>
              </w:rPr>
              <w:t>マネジメントレビュー</w:t>
            </w:r>
            <w:r w:rsidRPr="0006547E">
              <w:rPr>
                <w:rFonts w:ascii="Times New Roman" w:hAnsi="Times New Roman" w:hint="eastAsia"/>
                <w:sz w:val="20"/>
              </w:rPr>
              <w:t>の実施が困難な場合は、訪問審査までに実施し、その記録を保持すること</w:t>
            </w:r>
            <w:r w:rsidR="00E3129E" w:rsidRPr="0006547E">
              <w:rPr>
                <w:rFonts w:ascii="Times New Roman" w:hAnsi="Times New Roman" w:hint="eastAsia"/>
                <w:b/>
                <w:bCs/>
                <w:sz w:val="20"/>
              </w:rPr>
              <w:t>(VR102</w:t>
            </w:r>
            <w:r w:rsidR="00E3129E" w:rsidRPr="0006547E">
              <w:rPr>
                <w:rFonts w:ascii="Times New Roman" w:hAnsi="Times New Roman" w:hint="eastAsia"/>
                <w:b/>
                <w:bCs/>
                <w:sz w:val="20"/>
              </w:rPr>
              <w:t>の</w:t>
            </w:r>
            <w:r w:rsidR="00E3129E">
              <w:rPr>
                <w:rFonts w:ascii="Times New Roman" w:hAnsi="Times New Roman" w:hint="eastAsia"/>
                <w:b/>
                <w:bCs/>
                <w:sz w:val="20"/>
              </w:rPr>
              <w:t>特定</w:t>
            </w:r>
            <w:r w:rsidR="00E3129E" w:rsidRPr="0006547E">
              <w:rPr>
                <w:rFonts w:ascii="Times New Roman" w:hAnsi="Times New Roman" w:hint="eastAsia"/>
                <w:b/>
                <w:bCs/>
                <w:sz w:val="20"/>
              </w:rPr>
              <w:t>要求事項</w:t>
            </w:r>
            <w:r w:rsidR="00E3129E" w:rsidRPr="0006547E">
              <w:rPr>
                <w:rFonts w:ascii="Times New Roman" w:hAnsi="Times New Roman" w:hint="eastAsia"/>
                <w:b/>
                <w:bCs/>
                <w:sz w:val="20"/>
              </w:rPr>
              <w:t>)</w:t>
            </w:r>
            <w:r w:rsidRPr="0006547E">
              <w:rPr>
                <w:rFonts w:ascii="Times New Roman" w:hAnsi="Times New Roman" w:hint="eastAsia"/>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4.15.1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あらかじめ決定されたスケジュール及び手順に従って、試験所</w:t>
            </w:r>
            <w:r w:rsidRPr="00E3129E">
              <w:rPr>
                <w:rFonts w:ascii="Times New Roman" w:hAnsi="Times New Roman" w:cs="HiraginoMin-W3-90msp-RKSJ-H" w:hint="eastAsia"/>
                <w:kern w:val="0"/>
                <w:sz w:val="20"/>
              </w:rPr>
              <w:t>・校正機関のトップマネジメントは、試験所・校正機関のマネジメントシステム及び試験・校正活動が継続して適切、かつ、有効であることを確実にするため、並びに必要な変更又は改善を導入するために、マネジメントシステム及び試験・校正活</w:t>
            </w:r>
            <w:r w:rsidRPr="0006547E">
              <w:rPr>
                <w:rFonts w:ascii="Times New Roman" w:hAnsi="Times New Roman" w:cs="HiraginoMin-W3-90msp-RKSJ-H" w:hint="eastAsia"/>
                <w:kern w:val="0"/>
                <w:sz w:val="20"/>
              </w:rPr>
              <w:t>動のレビューを定期的に実施すること。レビューは、次の事項を考慮すること。</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方針及び手順の適切さ</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管理要員及び監督要員からの報告</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最近の内部監査の結果</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是正処置及び予防処置</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外部機関による審査</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試験所間比較又は技能試験の結果</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業務の量及び種類の変化</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顧客からのフィードバック</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苦情</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改善のための提案</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w:t>
            </w:r>
            <w:r w:rsidRPr="0006547E">
              <w:rPr>
                <w:rFonts w:ascii="Times New Roman" w:hAnsi="Times New Roman" w:cs="HiraginoMin-W3-90msp-RKSJ-H"/>
                <w:kern w:val="0"/>
                <w:sz w:val="20"/>
              </w:rPr>
              <w:t xml:space="preserve"> </w:t>
            </w:r>
            <w:r w:rsidRPr="0006547E">
              <w:rPr>
                <w:rFonts w:ascii="Times New Roman" w:hAnsi="Times New Roman" w:cs="HiraginoMin-W3-90msp-RKSJ-H" w:hint="eastAsia"/>
                <w:kern w:val="0"/>
                <w:sz w:val="20"/>
              </w:rPr>
              <w:t>品質管理活動、経営資源、職員の訓練など、</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その他の関係要因</w:t>
            </w:r>
          </w:p>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hint="eastAsia"/>
                <w:sz w:val="20"/>
              </w:rPr>
              <w:t>マネジメントレビューに於けるレビュー項目の“試験所間比較又は技能試験の結果”については</w:t>
            </w:r>
            <w:r w:rsidRPr="0006547E">
              <w:rPr>
                <w:rFonts w:ascii="Times New Roman" w:hAnsi="Times New Roman" w:hint="eastAsia"/>
                <w:sz w:val="20"/>
              </w:rPr>
              <w:t>VR106</w:t>
            </w:r>
            <w:r w:rsidRPr="0006547E">
              <w:rPr>
                <w:rFonts w:ascii="Times New Roman" w:hAnsi="Times New Roman" w:hint="eastAsia"/>
                <w:sz w:val="20"/>
              </w:rPr>
              <w:t>「技能試験に関する方針」を参照のこと</w:t>
            </w:r>
            <w:r w:rsidR="00E3129E" w:rsidRPr="0006547E">
              <w:rPr>
                <w:rFonts w:ascii="Times New Roman" w:hAnsi="Times New Roman" w:hint="eastAsia"/>
                <w:b/>
                <w:bCs/>
                <w:sz w:val="20"/>
              </w:rPr>
              <w:t>(VR102</w:t>
            </w:r>
            <w:r w:rsidR="00E3129E" w:rsidRPr="0006547E">
              <w:rPr>
                <w:rFonts w:ascii="Times New Roman" w:hAnsi="Times New Roman" w:hint="eastAsia"/>
                <w:b/>
                <w:bCs/>
                <w:sz w:val="20"/>
              </w:rPr>
              <w:t>の</w:t>
            </w:r>
            <w:r w:rsidR="00E3129E">
              <w:rPr>
                <w:rFonts w:ascii="Times New Roman" w:hAnsi="Times New Roman" w:hint="eastAsia"/>
                <w:b/>
                <w:bCs/>
                <w:sz w:val="20"/>
              </w:rPr>
              <w:t>特定</w:t>
            </w:r>
            <w:r w:rsidR="00E3129E" w:rsidRPr="0006547E">
              <w:rPr>
                <w:rFonts w:ascii="Times New Roman" w:hAnsi="Times New Roman" w:hint="eastAsia"/>
                <w:b/>
                <w:bCs/>
                <w:sz w:val="20"/>
              </w:rPr>
              <w:t>要求事項</w:t>
            </w:r>
            <w:r w:rsidR="00E3129E" w:rsidRPr="0006547E">
              <w:rPr>
                <w:rFonts w:ascii="Times New Roman" w:hAnsi="Times New Roman" w:hint="eastAsia"/>
                <w:b/>
                <w:bCs/>
                <w:sz w:val="20"/>
              </w:rPr>
              <w:t>)</w:t>
            </w:r>
            <w:r w:rsidRPr="0006547E">
              <w:rPr>
                <w:rFonts w:ascii="Times New Roman" w:hAnsi="Times New Roman" w:hint="eastAsia"/>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ouble"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4.15.2</w:t>
            </w:r>
          </w:p>
        </w:tc>
        <w:tc>
          <w:tcPr>
            <w:tcW w:w="4253" w:type="dxa"/>
            <w:tcBorders>
              <w:top w:val="dashSmallGap" w:sz="4" w:space="0" w:color="auto"/>
              <w:bottom w:val="double"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マネジメントレビューでの所見及びそれらから生じた処置を記録すること。管理主体は、それらの処置が適切、かつ、取決めによる期間内に実行されることを確実にすること。</w:t>
            </w:r>
          </w:p>
        </w:tc>
        <w:tc>
          <w:tcPr>
            <w:tcW w:w="567" w:type="dxa"/>
            <w:tcBorders>
              <w:top w:val="dashSmallGap" w:sz="4" w:space="0" w:color="auto"/>
              <w:bottom w:val="double" w:sz="4" w:space="0" w:color="auto"/>
            </w:tcBorders>
          </w:tcPr>
          <w:p w:rsidR="002D5E2D" w:rsidRDefault="002D5E2D" w:rsidP="002D5E2D">
            <w:pPr>
              <w:spacing w:line="280" w:lineRule="exact"/>
            </w:pPr>
          </w:p>
        </w:tc>
        <w:tc>
          <w:tcPr>
            <w:tcW w:w="3403" w:type="dxa"/>
            <w:tcBorders>
              <w:top w:val="dashSmallGap" w:sz="4" w:space="0" w:color="auto"/>
              <w:bottom w:val="double" w:sz="4" w:space="0" w:color="auto"/>
            </w:tcBorders>
          </w:tcPr>
          <w:p w:rsidR="002D5E2D" w:rsidRDefault="002D5E2D" w:rsidP="002D5E2D">
            <w:pPr>
              <w:spacing w:line="280" w:lineRule="exact"/>
            </w:pPr>
          </w:p>
        </w:tc>
        <w:tc>
          <w:tcPr>
            <w:tcW w:w="567" w:type="dxa"/>
            <w:tcBorders>
              <w:top w:val="dashSmallGap" w:sz="4" w:space="0" w:color="auto"/>
              <w:bottom w:val="double" w:sz="4" w:space="0" w:color="auto"/>
            </w:tcBorders>
          </w:tcPr>
          <w:p w:rsidR="002D5E2D" w:rsidRDefault="002D5E2D" w:rsidP="002D5E2D">
            <w:pPr>
              <w:spacing w:line="280" w:lineRule="exact"/>
            </w:pPr>
          </w:p>
        </w:tc>
        <w:tc>
          <w:tcPr>
            <w:tcW w:w="4954" w:type="dxa"/>
            <w:tcBorders>
              <w:top w:val="dashSmallGap" w:sz="4" w:space="0" w:color="auto"/>
              <w:bottom w:val="double" w:sz="4" w:space="0" w:color="auto"/>
              <w:right w:val="single" w:sz="8" w:space="0" w:color="auto"/>
            </w:tcBorders>
          </w:tcPr>
          <w:p w:rsidR="002D5E2D" w:rsidRDefault="002D5E2D" w:rsidP="002D5E2D">
            <w:pPr>
              <w:spacing w:line="280" w:lineRule="exact"/>
            </w:pPr>
          </w:p>
        </w:tc>
      </w:tr>
      <w:tr w:rsidR="004E7DED" w:rsidTr="003905D4">
        <w:trPr>
          <w:trHeight w:val="414"/>
        </w:trPr>
        <w:tc>
          <w:tcPr>
            <w:tcW w:w="856" w:type="dxa"/>
            <w:tcBorders>
              <w:top w:val="double" w:sz="4" w:space="0" w:color="auto"/>
              <w:left w:val="single" w:sz="8" w:space="0" w:color="auto"/>
              <w:bottom w:val="single" w:sz="4" w:space="0" w:color="auto"/>
            </w:tcBorders>
            <w:vAlign w:val="center"/>
          </w:tcPr>
          <w:p w:rsidR="004E7DED" w:rsidRPr="001C706E" w:rsidRDefault="004E7DED" w:rsidP="00EC0B5D">
            <w:pPr>
              <w:spacing w:line="280" w:lineRule="exact"/>
              <w:ind w:leftChars="-8" w:left="-17" w:rightChars="-51" w:right="-107"/>
              <w:rPr>
                <w:rFonts w:ascii="Times New Roman" w:hAnsi="Times New Roman" w:cs="Times New Roman"/>
                <w:b/>
                <w:sz w:val="20"/>
                <w:szCs w:val="20"/>
              </w:rPr>
            </w:pPr>
            <w:r w:rsidRPr="001C706E">
              <w:rPr>
                <w:rFonts w:ascii="Times New Roman" w:hAnsi="Times New Roman" w:cs="Times New Roman"/>
                <w:b/>
                <w:sz w:val="20"/>
                <w:szCs w:val="20"/>
              </w:rPr>
              <w:t>5</w:t>
            </w:r>
          </w:p>
        </w:tc>
        <w:tc>
          <w:tcPr>
            <w:tcW w:w="13744" w:type="dxa"/>
            <w:gridSpan w:val="5"/>
            <w:tcBorders>
              <w:top w:val="double" w:sz="4" w:space="0" w:color="auto"/>
              <w:bottom w:val="single" w:sz="4" w:space="0" w:color="auto"/>
              <w:right w:val="single" w:sz="8" w:space="0" w:color="auto"/>
            </w:tcBorders>
            <w:vAlign w:val="center"/>
          </w:tcPr>
          <w:p w:rsidR="004E7DED" w:rsidRPr="004E7DED" w:rsidRDefault="004E7DED" w:rsidP="004E7DED">
            <w:pPr>
              <w:pStyle w:val="a4"/>
              <w:spacing w:line="280" w:lineRule="exact"/>
              <w:rPr>
                <w:rFonts w:ascii="Times New Roman" w:hAnsi="Times New Roman" w:cs="HiraginoKaku-W5-90msp-RKSJ-H"/>
                <w:b/>
                <w:kern w:val="0"/>
                <w:sz w:val="20"/>
              </w:rPr>
            </w:pPr>
            <w:r w:rsidRPr="0006547E">
              <w:rPr>
                <w:rFonts w:ascii="Times New Roman" w:hAnsi="Times New Roman" w:cs="HiraginoKaku-W5-90msp-RKSJ-H" w:hint="eastAsia"/>
                <w:b/>
                <w:kern w:val="0"/>
                <w:sz w:val="20"/>
              </w:rPr>
              <w:t>技術的要求事項</w:t>
            </w:r>
          </w:p>
        </w:tc>
      </w:tr>
      <w:tr w:rsidR="004E7DED" w:rsidTr="003905D4">
        <w:trPr>
          <w:trHeight w:val="3656"/>
        </w:trPr>
        <w:tc>
          <w:tcPr>
            <w:tcW w:w="856" w:type="dxa"/>
            <w:tcBorders>
              <w:top w:val="single" w:sz="4" w:space="0" w:color="auto"/>
              <w:left w:val="single" w:sz="8" w:space="0" w:color="auto"/>
              <w:bottom w:val="dashSmallGap" w:sz="4" w:space="0" w:color="auto"/>
            </w:tcBorders>
          </w:tcPr>
          <w:p w:rsidR="004E7DED" w:rsidRPr="001C706E" w:rsidRDefault="004E7DE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5.1</w:t>
            </w:r>
          </w:p>
          <w:p w:rsidR="004E7DED" w:rsidRPr="001C706E" w:rsidRDefault="004E7DE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5.1.1</w:t>
            </w:r>
          </w:p>
        </w:tc>
        <w:tc>
          <w:tcPr>
            <w:tcW w:w="4253" w:type="dxa"/>
            <w:tcBorders>
              <w:top w:val="single" w:sz="4" w:space="0" w:color="auto"/>
              <w:bottom w:val="dashSmallGap" w:sz="4" w:space="0" w:color="auto"/>
            </w:tcBorders>
          </w:tcPr>
          <w:p w:rsidR="004E7DED" w:rsidRPr="0006547E" w:rsidRDefault="004E7DED" w:rsidP="001A5DB4">
            <w:pPr>
              <w:pStyle w:val="a4"/>
              <w:spacing w:line="280" w:lineRule="exact"/>
              <w:rPr>
                <w:rFonts w:ascii="Times New Roman" w:hAnsi="Times New Roman" w:cs="HiraginoKaku-W5-90msp-RKSJ-H"/>
                <w:b/>
                <w:kern w:val="0"/>
                <w:sz w:val="20"/>
              </w:rPr>
            </w:pPr>
            <w:r w:rsidRPr="0006547E">
              <w:rPr>
                <w:rFonts w:ascii="Times New Roman" w:hAnsi="Times New Roman" w:cs="HiraginoKaku-W5-90msp-RKSJ-H" w:hint="eastAsia"/>
                <w:b/>
                <w:kern w:val="0"/>
                <w:sz w:val="20"/>
              </w:rPr>
              <w:t>一般</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多くの要因が、</w:t>
            </w:r>
            <w:r w:rsidRPr="001B48C9">
              <w:rPr>
                <w:rFonts w:ascii="Times New Roman" w:hAnsi="Times New Roman" w:cs="HiraginoMin-W3-90msp-RKSJ-H" w:hint="eastAsia"/>
                <w:kern w:val="0"/>
                <w:sz w:val="20"/>
              </w:rPr>
              <w:t>試験所・校正機関によって実施された試験・校正の正確さ及び信頼性を決定する。これらの要因には次の事項からの寄与が含まれる。</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人間の要因（</w:t>
            </w:r>
            <w:r w:rsidRPr="001B48C9">
              <w:rPr>
                <w:rFonts w:ascii="Times New Roman" w:hAnsi="Times New Roman" w:cs="TimesNewRoman,Bold"/>
                <w:b/>
                <w:bCs/>
                <w:kern w:val="0"/>
                <w:sz w:val="20"/>
              </w:rPr>
              <w:t>5.2</w:t>
            </w:r>
            <w:r w:rsidRPr="001B48C9">
              <w:rPr>
                <w:rFonts w:ascii="Times New Roman" w:hAnsi="Times New Roman" w:cs="HiraginoMin-W3-90msp-RKSJ-H" w:hint="eastAsia"/>
                <w:kern w:val="0"/>
                <w:sz w:val="20"/>
              </w:rPr>
              <w:t>）</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施設及び環境条件（</w:t>
            </w:r>
            <w:r w:rsidRPr="001B48C9">
              <w:rPr>
                <w:rFonts w:ascii="Times New Roman" w:hAnsi="Times New Roman" w:cs="TimesNewRoman,Bold"/>
                <w:b/>
                <w:bCs/>
                <w:kern w:val="0"/>
                <w:sz w:val="20"/>
              </w:rPr>
              <w:t>5.3</w:t>
            </w:r>
            <w:r w:rsidRPr="001B48C9">
              <w:rPr>
                <w:rFonts w:ascii="Times New Roman" w:hAnsi="Times New Roman" w:cs="HiraginoMin-W3-90msp-RKSJ-H" w:hint="eastAsia"/>
                <w:kern w:val="0"/>
                <w:sz w:val="20"/>
              </w:rPr>
              <w:t>）</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試験・校正の方法及び方法の妥当性確認（</w:t>
            </w:r>
            <w:r w:rsidRPr="001B48C9">
              <w:rPr>
                <w:rFonts w:ascii="Times New Roman" w:hAnsi="Times New Roman" w:cs="TimesNewRoman,Bold"/>
                <w:b/>
                <w:bCs/>
                <w:kern w:val="0"/>
                <w:sz w:val="20"/>
              </w:rPr>
              <w:t>5.4</w:t>
            </w:r>
            <w:r w:rsidRPr="001B48C9">
              <w:rPr>
                <w:rFonts w:ascii="Times New Roman" w:hAnsi="Times New Roman" w:cs="HiraginoMin-W3-90msp-RKSJ-H" w:hint="eastAsia"/>
                <w:kern w:val="0"/>
                <w:sz w:val="20"/>
              </w:rPr>
              <w:t>）</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設備（</w:t>
            </w:r>
            <w:r w:rsidRPr="001B48C9">
              <w:rPr>
                <w:rFonts w:ascii="Times New Roman" w:hAnsi="Times New Roman" w:cs="TimesNewRoman,Bold"/>
                <w:b/>
                <w:bCs/>
                <w:kern w:val="0"/>
                <w:sz w:val="20"/>
              </w:rPr>
              <w:t>5.5</w:t>
            </w:r>
            <w:r w:rsidRPr="001B48C9">
              <w:rPr>
                <w:rFonts w:ascii="Times New Roman" w:hAnsi="Times New Roman" w:cs="HiraginoMin-W3-90msp-RKSJ-H" w:hint="eastAsia"/>
                <w:kern w:val="0"/>
                <w:sz w:val="20"/>
              </w:rPr>
              <w:t>）</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測定のトレーサビリティ（</w:t>
            </w:r>
            <w:r w:rsidRPr="001B48C9">
              <w:rPr>
                <w:rFonts w:ascii="Times New Roman" w:hAnsi="Times New Roman" w:cs="TimesNewRoman,Bold"/>
                <w:b/>
                <w:bCs/>
                <w:kern w:val="0"/>
                <w:sz w:val="20"/>
              </w:rPr>
              <w:t>5.6</w:t>
            </w:r>
            <w:r w:rsidRPr="001B48C9">
              <w:rPr>
                <w:rFonts w:ascii="Times New Roman" w:hAnsi="Times New Roman" w:cs="HiraginoMin-W3-90msp-RKSJ-H" w:hint="eastAsia"/>
                <w:kern w:val="0"/>
                <w:sz w:val="20"/>
              </w:rPr>
              <w:t>）</w:t>
            </w:r>
          </w:p>
          <w:p w:rsidR="004E7DED" w:rsidRPr="001B48C9" w:rsidRDefault="004E7DED" w:rsidP="001A5DB4">
            <w:pPr>
              <w:autoSpaceDE w:val="0"/>
              <w:autoSpaceDN w:val="0"/>
              <w:spacing w:line="280" w:lineRule="exact"/>
              <w:jc w:val="left"/>
              <w:rPr>
                <w:rFonts w:ascii="Times New Roman" w:hAnsi="Times New Roman" w:cs="HiraginoMin-W3-90msp-RKSJ-H"/>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サンプリング（</w:t>
            </w:r>
            <w:r w:rsidRPr="001B48C9">
              <w:rPr>
                <w:rFonts w:ascii="Times New Roman" w:hAnsi="Times New Roman" w:cs="TimesNewRoman,Bold"/>
                <w:b/>
                <w:bCs/>
                <w:kern w:val="0"/>
                <w:sz w:val="20"/>
              </w:rPr>
              <w:t>5.7</w:t>
            </w:r>
            <w:r w:rsidRPr="001B48C9">
              <w:rPr>
                <w:rFonts w:ascii="Times New Roman" w:hAnsi="Times New Roman" w:cs="HiraginoMin-W3-90msp-RKSJ-H" w:hint="eastAsia"/>
                <w:kern w:val="0"/>
                <w:sz w:val="20"/>
              </w:rPr>
              <w:t>）</w:t>
            </w:r>
          </w:p>
          <w:p w:rsidR="004E7DED" w:rsidRPr="0006547E" w:rsidRDefault="004E7DED" w:rsidP="001A5DB4">
            <w:pPr>
              <w:pStyle w:val="a4"/>
              <w:spacing w:line="280" w:lineRule="exact"/>
              <w:rPr>
                <w:rFonts w:ascii="Times New Roman" w:hAnsi="Times New Roman" w:cs="HiraginoKaku-W5-90msp-RKSJ-H"/>
                <w:b/>
                <w:kern w:val="0"/>
                <w:sz w:val="20"/>
              </w:rPr>
            </w:pPr>
            <w:r w:rsidRPr="001B48C9">
              <w:rPr>
                <w:rFonts w:ascii="Times New Roman" w:hAnsi="Times New Roman" w:cs="HiraginoMin-W3-90msp-RKSJ-H" w:hint="eastAsia"/>
                <w:kern w:val="0"/>
                <w:sz w:val="20"/>
              </w:rPr>
              <w:t>－</w:t>
            </w:r>
            <w:r w:rsidRPr="001B48C9">
              <w:rPr>
                <w:rFonts w:ascii="Times New Roman" w:hAnsi="Times New Roman" w:cs="HiraginoMin-W3-90msp-RKSJ-H"/>
                <w:kern w:val="0"/>
                <w:sz w:val="20"/>
              </w:rPr>
              <w:t xml:space="preserve"> </w:t>
            </w:r>
            <w:r w:rsidRPr="001B48C9">
              <w:rPr>
                <w:rFonts w:ascii="Times New Roman" w:hAnsi="Times New Roman" w:cs="HiraginoMin-W3-90msp-RKSJ-H" w:hint="eastAsia"/>
                <w:kern w:val="0"/>
                <w:sz w:val="20"/>
              </w:rPr>
              <w:t>試験・校正品目の取扱い（</w:t>
            </w:r>
            <w:r w:rsidRPr="001B48C9">
              <w:rPr>
                <w:rFonts w:ascii="Times New Roman" w:hAnsi="Times New Roman" w:cs="TimesNewRoman,Bold"/>
                <w:b/>
                <w:bCs/>
                <w:kern w:val="0"/>
                <w:sz w:val="20"/>
              </w:rPr>
              <w:t>5.8</w:t>
            </w:r>
            <w:r w:rsidRPr="001B48C9">
              <w:rPr>
                <w:rFonts w:ascii="Times New Roman" w:hAnsi="Times New Roman" w:cs="HiraginoMin-W3-90msp-RKSJ-H" w:hint="eastAsia"/>
                <w:kern w:val="0"/>
                <w:sz w:val="20"/>
              </w:rPr>
              <w:t>）</w:t>
            </w:r>
          </w:p>
        </w:tc>
        <w:tc>
          <w:tcPr>
            <w:tcW w:w="567" w:type="dxa"/>
            <w:tcBorders>
              <w:top w:val="single" w:sz="4" w:space="0" w:color="auto"/>
              <w:bottom w:val="dashSmallGap" w:sz="4" w:space="0" w:color="auto"/>
            </w:tcBorders>
          </w:tcPr>
          <w:p w:rsidR="004E7DED" w:rsidRDefault="004E7DED" w:rsidP="002D5E2D">
            <w:pPr>
              <w:spacing w:line="280" w:lineRule="exact"/>
            </w:pPr>
          </w:p>
        </w:tc>
        <w:tc>
          <w:tcPr>
            <w:tcW w:w="3403" w:type="dxa"/>
            <w:tcBorders>
              <w:top w:val="single" w:sz="4" w:space="0" w:color="auto"/>
              <w:bottom w:val="dashSmallGap" w:sz="4" w:space="0" w:color="auto"/>
            </w:tcBorders>
          </w:tcPr>
          <w:p w:rsidR="004E7DED" w:rsidRDefault="004E7DED" w:rsidP="002D5E2D">
            <w:pPr>
              <w:spacing w:line="280" w:lineRule="exact"/>
            </w:pPr>
          </w:p>
        </w:tc>
        <w:tc>
          <w:tcPr>
            <w:tcW w:w="567" w:type="dxa"/>
            <w:tcBorders>
              <w:top w:val="single" w:sz="4" w:space="0" w:color="auto"/>
              <w:bottom w:val="dashSmallGap" w:sz="4" w:space="0" w:color="auto"/>
            </w:tcBorders>
          </w:tcPr>
          <w:p w:rsidR="004E7DED" w:rsidRDefault="004E7DED" w:rsidP="002D5E2D">
            <w:pPr>
              <w:spacing w:line="280" w:lineRule="exact"/>
            </w:pPr>
          </w:p>
        </w:tc>
        <w:tc>
          <w:tcPr>
            <w:tcW w:w="4954" w:type="dxa"/>
            <w:tcBorders>
              <w:top w:val="single" w:sz="4" w:space="0" w:color="auto"/>
              <w:bottom w:val="dashSmallGap" w:sz="4" w:space="0" w:color="auto"/>
              <w:right w:val="single" w:sz="8" w:space="0" w:color="auto"/>
            </w:tcBorders>
          </w:tcPr>
          <w:p w:rsidR="004E7DED" w:rsidRDefault="004E7DE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各要因が総合的な測定の不確かさに寄与する程度は、個々の試験（の種類）</w:t>
            </w:r>
            <w:r w:rsidRPr="001B48C9">
              <w:rPr>
                <w:rFonts w:ascii="Times New Roman" w:hAnsi="Times New Roman" w:cs="HiraginoMin-W3-90msp-RKSJ-H" w:hint="eastAsia"/>
                <w:kern w:val="0"/>
                <w:sz w:val="20"/>
              </w:rPr>
              <w:t>及び個々の校正（の種類）によってかなり異なる。試験所・校正機関は、試験・校正方法及</w:t>
            </w:r>
            <w:r w:rsidRPr="0006547E">
              <w:rPr>
                <w:rFonts w:ascii="Times New Roman" w:hAnsi="Times New Roman" w:cs="HiraginoMin-W3-90msp-RKSJ-H" w:hint="eastAsia"/>
                <w:kern w:val="0"/>
                <w:sz w:val="20"/>
              </w:rPr>
              <w:t>び手順の開発において、要員の教育・訓練及び資格認定において、並びに使用する設備の選定</w:t>
            </w:r>
            <w:r w:rsidRPr="00D055FD">
              <w:rPr>
                <w:rFonts w:ascii="Times New Roman" w:hAnsi="Times New Roman" w:cs="HiraginoMin-W3-90msp-RKSJ-H" w:hint="eastAsia"/>
                <w:kern w:val="0"/>
                <w:sz w:val="20"/>
              </w:rPr>
              <w:t>及び校正</w:t>
            </w:r>
            <w:r w:rsidRPr="0006547E">
              <w:rPr>
                <w:rFonts w:ascii="Times New Roman" w:hAnsi="Times New Roman" w:cs="HiraginoMin-W3-90msp-RKSJ-H" w:hint="eastAsia"/>
                <w:kern w:val="0"/>
                <w:sz w:val="20"/>
              </w:rPr>
              <w:t>において、これらの要因を考慮すること。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w:t>
            </w:r>
          </w:p>
        </w:tc>
        <w:tc>
          <w:tcPr>
            <w:tcW w:w="4253" w:type="dxa"/>
            <w:tcBorders>
              <w:top w:val="dashSmallGap" w:sz="4" w:space="0" w:color="auto"/>
              <w:bottom w:val="dashSmallGap" w:sz="4" w:space="0" w:color="auto"/>
            </w:tcBorders>
          </w:tcPr>
          <w:p w:rsidR="002D5E2D" w:rsidRPr="0006547E" w:rsidRDefault="002D5E2D" w:rsidP="001A5DB4">
            <w:pPr>
              <w:pStyle w:val="a4"/>
              <w:tabs>
                <w:tab w:val="clear" w:pos="4252"/>
                <w:tab w:val="clear" w:pos="8504"/>
              </w:tabs>
              <w:spacing w:line="280" w:lineRule="exact"/>
              <w:rPr>
                <w:rFonts w:ascii="Times New Roman" w:hAnsi="Times New Roman"/>
                <w:sz w:val="20"/>
              </w:rPr>
            </w:pPr>
            <w:r w:rsidRPr="0006547E">
              <w:rPr>
                <w:rFonts w:ascii="Times New Roman" w:hAnsi="Times New Roman" w:hint="eastAsia"/>
                <w:b/>
                <w:sz w:val="20"/>
              </w:rPr>
              <w:t>要員</w:t>
            </w:r>
          </w:p>
          <w:p w:rsidR="002D5E2D" w:rsidRPr="0006547E" w:rsidRDefault="002D5E2D" w:rsidP="001A5DB4">
            <w:pPr>
              <w:spacing w:line="280" w:lineRule="exact"/>
              <w:rPr>
                <w:rFonts w:ascii="Times New Roman" w:hAnsi="Times New Roman"/>
                <w:sz w:val="20"/>
              </w:rPr>
            </w:pPr>
            <w:r w:rsidRPr="0006547E">
              <w:rPr>
                <w:rFonts w:ascii="Times New Roman" w:hAnsi="Times New Roman" w:hint="eastAsia"/>
                <w:sz w:val="20"/>
              </w:rPr>
              <w:t xml:space="preserve">(1) </w:t>
            </w:r>
            <w:r w:rsidRPr="0006547E">
              <w:rPr>
                <w:rFonts w:ascii="Times New Roman" w:hAnsi="Times New Roman" w:hint="eastAsia"/>
                <w:sz w:val="20"/>
              </w:rPr>
              <w:t>電磁両立性試験は、電磁両立性分野固有の特殊性、専門性の知識及び経験を有すると認められた技術職員によって行なわれるか、又はその監督下で行なわれること。</w:t>
            </w:r>
          </w:p>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sz w:val="20"/>
              </w:rPr>
              <w:t>(2)</w:t>
            </w:r>
            <w:r w:rsidRPr="0006547E">
              <w:rPr>
                <w:rFonts w:ascii="Times New Roman" w:hAnsi="Times New Roman" w:hint="eastAsia"/>
                <w:sz w:val="20"/>
              </w:rPr>
              <w:t xml:space="preserve"> </w:t>
            </w:r>
            <w:r w:rsidRPr="0006547E">
              <w:rPr>
                <w:rFonts w:ascii="Times New Roman" w:hAnsi="Times New Roman" w:hint="eastAsia"/>
                <w:sz w:val="20"/>
              </w:rPr>
              <w:t>電磁両立性試験を行なうに当り、電磁両立性関係の法律・規則で要求される場合は、その教育・訓練を受けていること</w:t>
            </w:r>
            <w:r w:rsidR="007B4C0F" w:rsidRPr="0006547E">
              <w:rPr>
                <w:rFonts w:ascii="Times New Roman" w:hAnsi="Times New Roman" w:hint="eastAsia"/>
                <w:b/>
                <w:bCs/>
                <w:sz w:val="20"/>
              </w:rPr>
              <w:t>(VR102</w:t>
            </w:r>
            <w:r w:rsidR="007B4C0F" w:rsidRPr="0006547E">
              <w:rPr>
                <w:rFonts w:ascii="Times New Roman" w:hAnsi="Times New Roman" w:hint="eastAsia"/>
                <w:b/>
                <w:bCs/>
                <w:sz w:val="20"/>
              </w:rPr>
              <w:t>の</w:t>
            </w:r>
            <w:r w:rsidR="007B4C0F">
              <w:rPr>
                <w:rFonts w:ascii="Times New Roman" w:hAnsi="Times New Roman" w:hint="eastAsia"/>
                <w:b/>
                <w:bCs/>
                <w:sz w:val="20"/>
              </w:rPr>
              <w:t>特定</w:t>
            </w:r>
            <w:r w:rsidR="007B4C0F" w:rsidRPr="0006547E">
              <w:rPr>
                <w:rFonts w:ascii="Times New Roman" w:hAnsi="Times New Roman" w:hint="eastAsia"/>
                <w:b/>
                <w:bCs/>
                <w:sz w:val="20"/>
              </w:rPr>
              <w:t>要求事項</w:t>
            </w:r>
            <w:r w:rsidR="007B4C0F" w:rsidRPr="0006547E">
              <w:rPr>
                <w:rFonts w:ascii="Times New Roman" w:hAnsi="Times New Roman" w:hint="eastAsia"/>
                <w:b/>
                <w:bCs/>
                <w:sz w:val="20"/>
              </w:rPr>
              <w:t>)</w:t>
            </w:r>
            <w:r w:rsidRPr="0006547E">
              <w:rPr>
                <w:rFonts w:ascii="Times New Roman" w:hAnsi="Times New Roman" w:hint="eastAsia"/>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試験所</w:t>
            </w:r>
            <w:r w:rsidRPr="00D055FD">
              <w:rPr>
                <w:rFonts w:ascii="Times New Roman" w:hAnsi="Times New Roman" w:cs="HiraginoMin-W3-90msp-RKSJ-H" w:hint="eastAsia"/>
                <w:kern w:val="0"/>
                <w:sz w:val="20"/>
              </w:rPr>
              <w:t>・校正機関の管理主体は、特定の設備の操作、試験又は校正の実施、結果の評価及び試験報告書並びに校正証明書</w:t>
            </w:r>
            <w:r w:rsidRPr="0006547E">
              <w:rPr>
                <w:rFonts w:ascii="Times New Roman" w:hAnsi="Times New Roman" w:cs="HiraginoMin-W3-90msp-RKSJ-H" w:hint="eastAsia"/>
                <w:kern w:val="0"/>
                <w:sz w:val="20"/>
              </w:rPr>
              <w:t>への署名を行うすべての要員の力量があることを確実にすること。教育・訓練中の職員を使用するときは、適切な監督を行うこと。特定の業務を行う要員は、必要に応じて適切な教育、訓練、経験及び／又は技量の実証に基づいて資格付与され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A5DB4">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D055FD">
              <w:rPr>
                <w:rFonts w:ascii="Times New Roman" w:hAnsi="Times New Roman" w:cs="HiraginoMin-W3-90msp-RKSJ-H" w:hint="eastAsia"/>
                <w:bCs/>
                <w:kern w:val="0"/>
                <w:sz w:val="20"/>
              </w:rPr>
              <w:t>試験所・校正機関の管理主体は、試験所・校正機関の要員の教育、訓練及び技量に関する目標を設定すること。試験所・校正機関は、教育・訓練のニーズを特定し、要員に教育・訓練を提供するための方針及び手順をもつこと。</w:t>
            </w:r>
            <w:r w:rsidRPr="0006547E">
              <w:rPr>
                <w:rFonts w:ascii="Times New Roman" w:hAnsi="Times New Roman" w:cs="HiraginoMin-W3-90msp-RKSJ-H" w:hint="eastAsia"/>
                <w:kern w:val="0"/>
                <w:sz w:val="20"/>
              </w:rPr>
              <w:t>教育・訓練プログラムは、試験所</w:t>
            </w:r>
            <w:r w:rsidRPr="007B4C0F">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の現在の業務及び予期される業務に対して適切であること。実施された教育・訓練の処置の有効性を評価すること。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b/>
                <w:bCs/>
                <w:kern w:val="0"/>
                <w:sz w:val="20"/>
              </w:rPr>
            </w:pPr>
            <w:r w:rsidRPr="0006547E">
              <w:rPr>
                <w:rFonts w:ascii="Times New Roman" w:hAnsi="Times New Roman" w:cs="HiraginoMin-W3-90msp-RKSJ-H" w:hint="eastAsia"/>
                <w:kern w:val="0"/>
                <w:sz w:val="20"/>
              </w:rPr>
              <w:t>試験所</w:t>
            </w:r>
            <w:r w:rsidRPr="007B4C0F">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は、試験所</w:t>
            </w:r>
            <w:r w:rsidRPr="007B4C0F">
              <w:rPr>
                <w:rFonts w:ascii="Times New Roman" w:hAnsi="Times New Roman" w:cs="HiraginoMin-W3-90msp-RKSJ-H" w:hint="eastAsia"/>
                <w:kern w:val="0"/>
                <w:sz w:val="20"/>
              </w:rPr>
              <w:t>・校正機関に雇用された要員又は試験所・校正機関</w:t>
            </w:r>
            <w:r w:rsidRPr="0006547E">
              <w:rPr>
                <w:rFonts w:ascii="Times New Roman" w:hAnsi="Times New Roman" w:cs="HiraginoMin-W3-90msp-RKSJ-H" w:hint="eastAsia"/>
                <w:kern w:val="0"/>
                <w:sz w:val="20"/>
              </w:rPr>
              <w:t>と契約を結んだ要員を使用すること。契約によって追加した技術要員及び主要な役割の支援要員を使用する場合、試験所</w:t>
            </w:r>
            <w:r w:rsidRPr="003B6BE5">
              <w:rPr>
                <w:rFonts w:ascii="Times New Roman" w:hAnsi="Times New Roman" w:cs="HiraginoMin-W3-90msp-RKSJ-H" w:hint="eastAsia"/>
                <w:kern w:val="0"/>
                <w:sz w:val="20"/>
              </w:rPr>
              <w:t>・校正機関は、それらの要員が監督下に置かれ、力量があり、試験所・校正機関のマ</w:t>
            </w:r>
            <w:r w:rsidRPr="0006547E">
              <w:rPr>
                <w:rFonts w:ascii="Times New Roman" w:hAnsi="Times New Roman" w:cs="HiraginoMin-W3-90msp-RKSJ-H" w:hint="eastAsia"/>
                <w:kern w:val="0"/>
                <w:sz w:val="20"/>
              </w:rPr>
              <w:t>ネジメントシステムに従って業務を行うことを確実にすること。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試験所</w:t>
            </w:r>
            <w:r w:rsidRPr="003B6BE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は、試験</w:t>
            </w:r>
            <w:r w:rsidRPr="003B6BE5">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に関与する管理要員、技術要員及び主要な役割の支援要員に対する現行の職務の規定を維持すること。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5.2.5</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管理主体は、特定のタイプの</w:t>
            </w:r>
            <w:r w:rsidRPr="006A5321">
              <w:rPr>
                <w:rFonts w:ascii="Times New Roman" w:hAnsi="Times New Roman" w:cs="HiraginoMin-W3-90msp-RKSJ-H" w:hint="eastAsia"/>
                <w:kern w:val="0"/>
                <w:sz w:val="20"/>
              </w:rPr>
              <w:t>サンプリング・</w:t>
            </w:r>
            <w:r w:rsidRPr="0006547E">
              <w:rPr>
                <w:rFonts w:ascii="Times New Roman" w:hAnsi="Times New Roman" w:cs="HiraginoMin-W3-90msp-RKSJ-H" w:hint="eastAsia"/>
                <w:kern w:val="0"/>
                <w:sz w:val="20"/>
              </w:rPr>
              <w:t>試験</w:t>
            </w:r>
            <w:r w:rsidRPr="006A5321">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の実施、試験報告書</w:t>
            </w:r>
            <w:r w:rsidRPr="006A5321">
              <w:rPr>
                <w:rFonts w:ascii="Times New Roman" w:hAnsi="Times New Roman" w:cs="HiraginoMin-W3-90msp-RKSJ-H" w:hint="eastAsia"/>
                <w:kern w:val="0"/>
                <w:sz w:val="20"/>
              </w:rPr>
              <w:t>及び校正証明書</w:t>
            </w:r>
            <w:r w:rsidRPr="0006547E">
              <w:rPr>
                <w:rFonts w:ascii="Times New Roman" w:hAnsi="Times New Roman" w:cs="HiraginoMin-W3-90msp-RKSJ-H" w:hint="eastAsia"/>
                <w:kern w:val="0"/>
                <w:sz w:val="20"/>
              </w:rPr>
              <w:t>の発行、意見及び解釈の提供並びに特定のタイプの設備の操作を行うため、特定の要員に権限を与えること。試験所</w:t>
            </w:r>
            <w:r w:rsidRPr="006A5321">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契約による要員を含め、すべての技術要員に対し、該当する権限付与、力量、教育上及び職業上の資格付与、教育・訓練、技能及び経験に関する記録を維持すること。この情報は、いつでも利用できる状態におかれ、権限付与及び／又は力量確認の日付を含む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施設及び環境条件</w:t>
            </w:r>
          </w:p>
          <w:p w:rsidR="001A5DB4" w:rsidRPr="001A5DB4" w:rsidRDefault="001A5DB4" w:rsidP="001A5DB4">
            <w:pPr>
              <w:pStyle w:val="a4"/>
              <w:tabs>
                <w:tab w:val="clear" w:pos="4252"/>
                <w:tab w:val="clear" w:pos="8504"/>
              </w:tabs>
              <w:spacing w:line="340" w:lineRule="exact"/>
              <w:rPr>
                <w:rFonts w:ascii="Times New Roman" w:hAnsi="Times New Roman"/>
                <w:b/>
                <w:bCs/>
                <w:sz w:val="20"/>
              </w:rPr>
            </w:pPr>
            <w:r w:rsidRPr="0006547E">
              <w:rPr>
                <w:rFonts w:ascii="Times New Roman" w:hAnsi="Times New Roman" w:hint="eastAsia"/>
                <w:b/>
                <w:bCs/>
                <w:sz w:val="20"/>
              </w:rPr>
              <w:t>(VR102</w:t>
            </w:r>
            <w:r w:rsidRPr="0006547E">
              <w:rPr>
                <w:rFonts w:ascii="Times New Roman" w:hAnsi="Times New Roman" w:hint="eastAsia"/>
                <w:b/>
                <w:bCs/>
                <w:sz w:val="20"/>
              </w:rPr>
              <w:t>の</w:t>
            </w:r>
            <w:r>
              <w:rPr>
                <w:rFonts w:ascii="Times New Roman" w:hAnsi="Times New Roman" w:hint="eastAsia"/>
                <w:b/>
                <w:bCs/>
                <w:sz w:val="20"/>
              </w:rPr>
              <w:t>特定</w:t>
            </w:r>
            <w:r w:rsidRPr="0006547E">
              <w:rPr>
                <w:rFonts w:ascii="Times New Roman" w:hAnsi="Times New Roman" w:hint="eastAsia"/>
                <w:b/>
                <w:bCs/>
                <w:sz w:val="20"/>
              </w:rPr>
              <w:t>要求事項</w:t>
            </w:r>
            <w:r>
              <w:rPr>
                <w:rFonts w:ascii="Times New Roman" w:hAnsi="Times New Roman" w:hint="eastAsia"/>
                <w:b/>
                <w:bCs/>
                <w:sz w:val="20"/>
              </w:rPr>
              <w:t>)</w:t>
            </w:r>
          </w:p>
          <w:p w:rsidR="002D5E2D" w:rsidRDefault="002D5E2D" w:rsidP="001A5DB4">
            <w:pPr>
              <w:pStyle w:val="a4"/>
              <w:tabs>
                <w:tab w:val="clear" w:pos="4252"/>
                <w:tab w:val="clear" w:pos="8504"/>
              </w:tabs>
              <w:spacing w:line="280" w:lineRule="exact"/>
              <w:rPr>
                <w:rFonts w:ascii="Times New Roman" w:hAnsi="Times New Roman"/>
                <w:sz w:val="20"/>
              </w:rPr>
            </w:pPr>
            <w:r w:rsidRPr="0006547E">
              <w:rPr>
                <w:rFonts w:ascii="Times New Roman" w:hAnsi="Times New Roman" w:hint="eastAsia"/>
                <w:sz w:val="20"/>
              </w:rPr>
              <w:t>試験所は、</w:t>
            </w:r>
            <w:r w:rsidR="00BA48E6">
              <w:rPr>
                <w:rFonts w:ascii="Times New Roman" w:hAnsi="Times New Roman" w:hint="eastAsia"/>
                <w:sz w:val="20"/>
              </w:rPr>
              <w:t>認定範囲の</w:t>
            </w:r>
            <w:r w:rsidRPr="0006547E">
              <w:rPr>
                <w:rFonts w:ascii="Times New Roman" w:hAnsi="Times New Roman" w:hint="eastAsia"/>
                <w:sz w:val="20"/>
              </w:rPr>
              <w:t>規格</w:t>
            </w:r>
            <w:r w:rsidR="00BA48E6">
              <w:rPr>
                <w:rFonts w:ascii="Times New Roman" w:hAnsi="Times New Roman" w:hint="eastAsia"/>
                <w:sz w:val="20"/>
              </w:rPr>
              <w:t>に準拠して下記の試験</w:t>
            </w:r>
            <w:r w:rsidRPr="0006547E">
              <w:rPr>
                <w:rFonts w:ascii="Times New Roman" w:hAnsi="Times New Roman" w:hint="eastAsia"/>
                <w:sz w:val="20"/>
              </w:rPr>
              <w:t>環境の適合性を確保し、適切に維持する必要がある。</w:t>
            </w:r>
          </w:p>
          <w:p w:rsidR="001A5DB4" w:rsidRDefault="001A5DB4" w:rsidP="001A5DB4">
            <w:pPr>
              <w:pStyle w:val="a4"/>
              <w:tabs>
                <w:tab w:val="clear" w:pos="4252"/>
                <w:tab w:val="clear" w:pos="8504"/>
              </w:tabs>
              <w:spacing w:line="280" w:lineRule="exact"/>
              <w:rPr>
                <w:rFonts w:ascii="Times New Roman" w:hAnsi="Times New Roman"/>
                <w:sz w:val="20"/>
              </w:rPr>
            </w:pPr>
            <w:r>
              <w:rPr>
                <w:rFonts w:ascii="Times New Roman" w:hAnsi="Times New Roman" w:hint="eastAsia"/>
                <w:sz w:val="20"/>
              </w:rPr>
              <w:t>(1)</w:t>
            </w:r>
            <w:r>
              <w:rPr>
                <w:rFonts w:ascii="Times New Roman" w:hAnsi="Times New Roman" w:hint="eastAsia"/>
                <w:sz w:val="20"/>
              </w:rPr>
              <w:t>電磁両立性試験の環境</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a) 周囲反射物の影響</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グランドプレーン上の装備品、グランドプレーン周囲の構築物、樹木、移動体による反射の影響。また電波吸収体の性能に起因する反射の影響。</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 xml:space="preserve">b) </w:t>
            </w:r>
            <w:r w:rsidR="00FA5FAA">
              <w:rPr>
                <w:rFonts w:ascii="ＭＳ 明朝" w:hAnsi="ＭＳ 明朝" w:hint="eastAsia"/>
                <w:sz w:val="20"/>
              </w:rPr>
              <w:t>無線周波</w:t>
            </w:r>
            <w:r w:rsidRPr="00BA48E6">
              <w:rPr>
                <w:rFonts w:ascii="ＭＳ 明朝" w:hAnsi="ＭＳ 明朝" w:hint="eastAsia"/>
                <w:sz w:val="20"/>
              </w:rPr>
              <w:t>電磁環境</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放送波、無線通信等の外来電磁波の数、強さ並びに出現頻度が試験測定に与える影響の程度。</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 xml:space="preserve">c) </w:t>
            </w:r>
            <w:r>
              <w:rPr>
                <w:rFonts w:ascii="ＭＳ 明朝" w:hAnsi="ＭＳ 明朝" w:hint="eastAsia"/>
                <w:sz w:val="20"/>
              </w:rPr>
              <w:t>放射妨害波測定設備の</w:t>
            </w:r>
            <w:r w:rsidRPr="00BA48E6">
              <w:rPr>
                <w:rFonts w:ascii="ＭＳ 明朝" w:hAnsi="ＭＳ 明朝" w:hint="eastAsia"/>
                <w:sz w:val="20"/>
              </w:rPr>
              <w:t>サイトアッテネーション特性</w:t>
            </w:r>
          </w:p>
          <w:p w:rsidR="00BA48E6" w:rsidRPr="00BA48E6" w:rsidRDefault="00BA48E6" w:rsidP="001A5DB4">
            <w:pPr>
              <w:pStyle w:val="a4"/>
              <w:tabs>
                <w:tab w:val="clear" w:pos="4252"/>
                <w:tab w:val="clear" w:pos="8504"/>
              </w:tabs>
              <w:spacing w:line="340" w:lineRule="exact"/>
              <w:rPr>
                <w:rFonts w:ascii="ＭＳ 明朝" w:hAnsi="ＭＳ 明朝"/>
                <w:sz w:val="20"/>
              </w:rPr>
            </w:pPr>
            <w:r w:rsidRPr="00BA48E6">
              <w:rPr>
                <w:rFonts w:ascii="ＭＳ 明朝" w:hAnsi="ＭＳ 明朝" w:hint="eastAsia"/>
                <w:sz w:val="20"/>
              </w:rPr>
              <w:t>d) 測定系のノイズフロア</w:t>
            </w:r>
          </w:p>
          <w:p w:rsidR="001A5DB4" w:rsidRDefault="00BA48E6" w:rsidP="001A5DB4">
            <w:pPr>
              <w:pStyle w:val="a4"/>
              <w:tabs>
                <w:tab w:val="clear" w:pos="4252"/>
                <w:tab w:val="clear" w:pos="8504"/>
              </w:tabs>
              <w:rPr>
                <w:rFonts w:ascii="ＭＳ 明朝" w:hAnsi="ＭＳ 明朝"/>
                <w:sz w:val="20"/>
              </w:rPr>
            </w:pPr>
            <w:r w:rsidRPr="00BA48E6">
              <w:rPr>
                <w:rFonts w:ascii="ＭＳ 明朝" w:hAnsi="ＭＳ 明朝" w:hint="eastAsia"/>
                <w:sz w:val="20"/>
              </w:rPr>
              <w:t>測定系のノイズフロアと限度度が規格に要求されているマージンを確保できるように、測定器の仕様やケーブル損失を考慮すること</w:t>
            </w:r>
          </w:p>
          <w:p w:rsidR="001A5DB4" w:rsidRDefault="001A5DB4" w:rsidP="001A5DB4">
            <w:pPr>
              <w:pStyle w:val="a4"/>
              <w:tabs>
                <w:tab w:val="clear" w:pos="4252"/>
                <w:tab w:val="clear" w:pos="8504"/>
              </w:tabs>
              <w:rPr>
                <w:rFonts w:ascii="ＭＳ 明朝" w:hAnsi="ＭＳ 明朝"/>
                <w:sz w:val="20"/>
              </w:rPr>
            </w:pPr>
            <w:r>
              <w:rPr>
                <w:rFonts w:ascii="ＭＳ 明朝" w:hAnsi="ＭＳ 明朝" w:hint="eastAsia"/>
                <w:sz w:val="20"/>
              </w:rPr>
              <w:t>e)</w:t>
            </w:r>
            <w:r w:rsidR="00BA48E6" w:rsidRPr="00BA48E6">
              <w:rPr>
                <w:rFonts w:ascii="ＭＳ 明朝" w:hAnsi="ＭＳ 明朝" w:hint="eastAsia"/>
                <w:sz w:val="20"/>
              </w:rPr>
              <w:t xml:space="preserve"> 静電気放電を実施する施設の湿度管理</w:t>
            </w:r>
          </w:p>
          <w:p w:rsidR="00BA48E6" w:rsidRDefault="001A5DB4" w:rsidP="001A5DB4">
            <w:pPr>
              <w:pStyle w:val="a4"/>
              <w:tabs>
                <w:tab w:val="clear" w:pos="4252"/>
                <w:tab w:val="clear" w:pos="8504"/>
              </w:tabs>
              <w:rPr>
                <w:rFonts w:ascii="ＭＳ 明朝" w:hAnsi="ＭＳ 明朝"/>
                <w:sz w:val="20"/>
              </w:rPr>
            </w:pPr>
            <w:r>
              <w:rPr>
                <w:rFonts w:ascii="ＭＳ 明朝" w:hAnsi="ＭＳ 明朝" w:hint="eastAsia"/>
                <w:sz w:val="20"/>
              </w:rPr>
              <w:t>f)</w:t>
            </w:r>
            <w:r w:rsidR="00BA48E6" w:rsidRPr="00BA48E6">
              <w:rPr>
                <w:rFonts w:ascii="ＭＳ 明朝" w:hAnsi="ＭＳ 明朝" w:hint="eastAsia"/>
                <w:sz w:val="20"/>
              </w:rPr>
              <w:t xml:space="preserve"> 放射電磁界イミュニティ試験施設の電界均一性</w:t>
            </w:r>
          </w:p>
          <w:p w:rsidR="00BA48E6" w:rsidRDefault="001A5DB4" w:rsidP="001A5DB4">
            <w:pPr>
              <w:pStyle w:val="a4"/>
              <w:tabs>
                <w:tab w:val="clear" w:pos="4252"/>
                <w:tab w:val="clear" w:pos="8504"/>
              </w:tabs>
              <w:rPr>
                <w:rFonts w:ascii="ＭＳ 明朝" w:hAnsi="ＭＳ 明朝"/>
                <w:sz w:val="20"/>
              </w:rPr>
            </w:pPr>
            <w:r>
              <w:rPr>
                <w:rFonts w:ascii="ＭＳ 明朝" w:hAnsi="ＭＳ 明朝" w:hint="eastAsia"/>
                <w:sz w:val="20"/>
              </w:rPr>
              <w:t xml:space="preserve">(2) </w:t>
            </w:r>
            <w:r w:rsidR="00BA48E6" w:rsidRPr="00BA48E6">
              <w:rPr>
                <w:rFonts w:ascii="ＭＳ 明朝" w:hAnsi="ＭＳ 明朝" w:hint="eastAsia"/>
                <w:sz w:val="20"/>
              </w:rPr>
              <w:t>試験用電源の電圧安定度、周波数安定度、突入電流容量、及び高調波歪</w:t>
            </w:r>
          </w:p>
          <w:p w:rsidR="00BA48E6" w:rsidRPr="001A5DB4" w:rsidRDefault="001A5DB4" w:rsidP="001A5DB4">
            <w:pPr>
              <w:pStyle w:val="a4"/>
              <w:tabs>
                <w:tab w:val="clear" w:pos="4252"/>
                <w:tab w:val="clear" w:pos="8504"/>
              </w:tabs>
              <w:rPr>
                <w:rFonts w:ascii="ＭＳ 明朝" w:hAnsi="ＭＳ 明朝"/>
                <w:sz w:val="20"/>
              </w:rPr>
            </w:pPr>
            <w:r>
              <w:rPr>
                <w:rFonts w:ascii="ＭＳ 明朝" w:hAnsi="ＭＳ 明朝" w:hint="eastAsia"/>
                <w:sz w:val="20"/>
              </w:rPr>
              <w:t xml:space="preserve">(3) </w:t>
            </w:r>
            <w:r w:rsidR="00BA48E6">
              <w:rPr>
                <w:rFonts w:ascii="ＭＳ 明朝" w:hAnsi="ＭＳ 明朝" w:hint="eastAsia"/>
                <w:sz w:val="20"/>
              </w:rPr>
              <w:t>音響無響室の無反射特性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試験所</w:t>
            </w:r>
            <w:r w:rsidRPr="00FA5FAA">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の試験</w:t>
            </w:r>
            <w:r w:rsidRPr="00FA5FAA">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のための施設は、エネルギー源、照明、環境条件など（これらに限定されない。）を含め、試験</w:t>
            </w:r>
            <w:r w:rsidRPr="00FA5FAA">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の適正な実施を容易にするようなものにすること。試験所</w:t>
            </w:r>
            <w:r w:rsidRPr="00FA5FAA">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は、すべての測定の要求品質に対して環境条件が結果を無効にしたり悪影響を及ぼしたりしないことを確実にすること。</w:t>
            </w:r>
            <w:r w:rsidRPr="00FA5FAA">
              <w:rPr>
                <w:rFonts w:ascii="Times New Roman" w:hAnsi="Times New Roman" w:cs="HiraginoMin-W3-90msp-RKSJ-H" w:hint="eastAsia"/>
                <w:kern w:val="0"/>
                <w:sz w:val="20"/>
              </w:rPr>
              <w:t>サンプリング、</w:t>
            </w:r>
            <w:r w:rsidRPr="0006547E">
              <w:rPr>
                <w:rFonts w:ascii="Times New Roman" w:hAnsi="Times New Roman" w:cs="HiraginoMin-W3-90msp-RKSJ-H" w:hint="eastAsia"/>
                <w:kern w:val="0"/>
                <w:sz w:val="20"/>
              </w:rPr>
              <w:t>試験</w:t>
            </w:r>
            <w:r w:rsidRPr="00FA5FAA">
              <w:rPr>
                <w:rFonts w:ascii="Times New Roman" w:hAnsi="Times New Roman" w:cs="HiraginoMin-W3-90msp-RKSJ-H" w:hint="eastAsia"/>
                <w:kern w:val="0"/>
                <w:sz w:val="20"/>
              </w:rPr>
              <w:t>又は校正</w:t>
            </w:r>
            <w:r w:rsidRPr="0006547E">
              <w:rPr>
                <w:rFonts w:ascii="Times New Roman" w:hAnsi="Times New Roman" w:cs="HiraginoMin-W3-90msp-RKSJ-H" w:hint="eastAsia"/>
                <w:kern w:val="0"/>
                <w:sz w:val="20"/>
              </w:rPr>
              <w:t>が試験所</w:t>
            </w:r>
            <w:r w:rsidRPr="00FA5FAA">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の恒久的な施設以外の場所で行われる場合には、特別の注意を払うこと。</w:t>
            </w:r>
            <w:r w:rsidRPr="00FA5FAA">
              <w:rPr>
                <w:rFonts w:ascii="Times New Roman" w:hAnsi="Times New Roman" w:cs="HiraginoMin-W3-90msp-RKSJ-H" w:hint="eastAsia"/>
                <w:bCs/>
                <w:kern w:val="0"/>
                <w:sz w:val="20"/>
              </w:rPr>
              <w:t>試験・校正の結果に影響する施設及び環境条件に関する技術的要求事項を文書化すること。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b/>
                <w:bCs/>
                <w:kern w:val="0"/>
                <w:sz w:val="20"/>
              </w:rPr>
            </w:pPr>
            <w:r w:rsidRPr="0006547E">
              <w:rPr>
                <w:rFonts w:ascii="Times New Roman" w:hAnsi="Times New Roman" w:cs="HiraginoMin-W3-90msp-RKSJ-H" w:hint="eastAsia"/>
                <w:kern w:val="0"/>
                <w:sz w:val="20"/>
              </w:rPr>
              <w:t>試験所</w:t>
            </w:r>
            <w:r w:rsidRPr="00FA5FAA">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該当する仕様、方法及び手順の要求に応じて、又は環境条件が結果の品質に影響する場合、環境条件を監視し、制御し、記録すること。関係する技術的活動に合わせて、例えば、生物学的滅菌状態、ほこり、電磁障害、放射、湿度、電力供給、温度及び音響・振動レベルなどに対して相応の注意を払うこと。環境条件が試験</w:t>
            </w:r>
            <w:r w:rsidRPr="00FA5FAA">
              <w:rPr>
                <w:rFonts w:ascii="Times New Roman" w:hAnsi="Times New Roman" w:cs="HiraginoMin-W3-90msp-RKSJ-H" w:hint="eastAsia"/>
                <w:kern w:val="0"/>
                <w:sz w:val="20"/>
              </w:rPr>
              <w:t>・校正の結果を危うくする場合には、試験・校正</w:t>
            </w:r>
            <w:r w:rsidRPr="0006547E">
              <w:rPr>
                <w:rFonts w:ascii="Times New Roman" w:hAnsi="Times New Roman" w:cs="HiraginoMin-W3-90msp-RKSJ-H" w:hint="eastAsia"/>
                <w:kern w:val="0"/>
                <w:sz w:val="20"/>
              </w:rPr>
              <w:t>を中止すること。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5.3.3</w:t>
            </w:r>
          </w:p>
        </w:tc>
        <w:tc>
          <w:tcPr>
            <w:tcW w:w="4253" w:type="dxa"/>
            <w:tcBorders>
              <w:top w:val="dashSmallGap" w:sz="4" w:space="0" w:color="auto"/>
              <w:bottom w:val="dashSmallGap" w:sz="4" w:space="0" w:color="auto"/>
            </w:tcBorders>
          </w:tcPr>
          <w:p w:rsidR="002D5E2D" w:rsidRPr="0006547E" w:rsidRDefault="002D5E2D" w:rsidP="00E8538B">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両立不可能な活動が行われている隣接区域との間に効果的な分離を施すこと。混入汚染を防止する手段を講じること。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w:t>
            </w:r>
            <w:r w:rsidRPr="00D804E5">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の品質に影響する区域への立入り及び使用を管理すること。試験所</w:t>
            </w:r>
            <w:r w:rsidRPr="00D804E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は、特</w:t>
            </w:r>
            <w:r w:rsidR="00D804E5" w:rsidRPr="0006547E">
              <w:rPr>
                <w:rFonts w:ascii="Times New Roman" w:hAnsi="Times New Roman" w:cs="HiraginoMin-W3-90msp-RKSJ-H" w:hint="eastAsia"/>
                <w:kern w:val="0"/>
                <w:sz w:val="20"/>
              </w:rPr>
              <w:t>有の状況に応じて管理の範囲・程度を定めること</w:t>
            </w:r>
            <w:r w:rsidR="00D804E5">
              <w:rPr>
                <w:rFonts w:ascii="Times New Roman" w:hAnsi="Times New Roman" w:cs="HiraginoMin-W3-90msp-RKSJ-H" w:hint="eastAsia"/>
                <w:kern w:val="0"/>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5.3.5</w:t>
            </w:r>
          </w:p>
        </w:tc>
        <w:tc>
          <w:tcPr>
            <w:tcW w:w="4253" w:type="dxa"/>
            <w:tcBorders>
              <w:top w:val="dashSmallGap" w:sz="4" w:space="0" w:color="auto"/>
              <w:bottom w:val="dashSmallGap" w:sz="4" w:space="0" w:color="auto"/>
            </w:tcBorders>
          </w:tcPr>
          <w:p w:rsidR="002D5E2D" w:rsidRPr="00D804E5" w:rsidRDefault="002D5E2D" w:rsidP="001A5DB4">
            <w:pPr>
              <w:pStyle w:val="a4"/>
              <w:spacing w:line="280" w:lineRule="exact"/>
              <w:rPr>
                <w:rFonts w:ascii="Times New Roman" w:hAnsi="Times New Roman" w:cs="TimesNewRoman,Bold"/>
                <w:bCs/>
                <w:kern w:val="0"/>
                <w:sz w:val="20"/>
              </w:rPr>
            </w:pPr>
            <w:r w:rsidRPr="00D804E5">
              <w:rPr>
                <w:rFonts w:ascii="Times New Roman" w:hAnsi="Times New Roman" w:cs="HiraginoMin-W3-90msp-RKSJ-H" w:hint="eastAsia"/>
                <w:bCs/>
                <w:kern w:val="0"/>
                <w:sz w:val="20"/>
              </w:rPr>
              <w:t>試験所・校正機関内の良好な整理・整とん・衛生を確実にするための手段を講じること。必要な場合には、特別の手順を準備すること。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sz w:val="20"/>
              </w:rPr>
            </w:pPr>
            <w:r w:rsidRPr="0006547E">
              <w:rPr>
                <w:rFonts w:ascii="Times New Roman" w:hAnsi="Times New Roman" w:cs="HiraginoKaku-W5-90msp-RKSJ-H" w:hint="eastAsia"/>
                <w:b/>
                <w:bCs/>
                <w:kern w:val="0"/>
                <w:sz w:val="20"/>
              </w:rPr>
              <w:t>試験</w:t>
            </w:r>
            <w:r w:rsidRPr="00D804E5">
              <w:rPr>
                <w:rFonts w:ascii="Times New Roman" w:hAnsi="Times New Roman" w:cs="HiraginoKaku-W5-90msp-RKSJ-H" w:hint="eastAsia"/>
                <w:b/>
                <w:bCs/>
                <w:kern w:val="0"/>
                <w:sz w:val="20"/>
              </w:rPr>
              <w:t>・校正</w:t>
            </w:r>
            <w:r w:rsidRPr="0006547E">
              <w:rPr>
                <w:rFonts w:ascii="Times New Roman" w:hAnsi="Times New Roman" w:cs="HiraginoKaku-W5-90msp-RKSJ-H" w:hint="eastAsia"/>
                <w:b/>
                <w:bCs/>
                <w:kern w:val="0"/>
                <w:sz w:val="20"/>
              </w:rPr>
              <w:t>の方法及び方法の妥当性確認</w:t>
            </w:r>
          </w:p>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hint="eastAsia"/>
                <w:sz w:val="20"/>
              </w:rPr>
              <w:t>正確で再現性のある試験結果を得るため、適用認定区分に対応した規格</w:t>
            </w:r>
            <w:r w:rsidR="00D804E5">
              <w:rPr>
                <w:rFonts w:ascii="Times New Roman" w:hAnsi="Times New Roman" w:hint="eastAsia"/>
                <w:sz w:val="20"/>
              </w:rPr>
              <w:t>の条件を満たす</w:t>
            </w:r>
            <w:r w:rsidRPr="0006547E">
              <w:rPr>
                <w:rFonts w:ascii="Times New Roman" w:hAnsi="Times New Roman" w:hint="eastAsia"/>
                <w:sz w:val="20"/>
              </w:rPr>
              <w:t>試験方法で試験を実施すること</w:t>
            </w:r>
            <w:r w:rsidR="00D804E5" w:rsidRPr="0006547E">
              <w:rPr>
                <w:rFonts w:ascii="Times New Roman" w:hAnsi="Times New Roman" w:hint="eastAsia"/>
                <w:b/>
                <w:bCs/>
                <w:sz w:val="20"/>
              </w:rPr>
              <w:t>(VR102</w:t>
            </w:r>
            <w:r w:rsidR="00D804E5" w:rsidRPr="0006547E">
              <w:rPr>
                <w:rFonts w:ascii="Times New Roman" w:hAnsi="Times New Roman" w:hint="eastAsia"/>
                <w:b/>
                <w:bCs/>
                <w:sz w:val="20"/>
              </w:rPr>
              <w:t>の</w:t>
            </w:r>
            <w:r w:rsidR="00D804E5">
              <w:rPr>
                <w:rFonts w:ascii="Times New Roman" w:hAnsi="Times New Roman" w:hint="eastAsia"/>
                <w:b/>
                <w:bCs/>
                <w:sz w:val="20"/>
              </w:rPr>
              <w:t>特定</w:t>
            </w:r>
            <w:r w:rsidR="00D804E5" w:rsidRPr="0006547E">
              <w:rPr>
                <w:rFonts w:ascii="Times New Roman" w:hAnsi="Times New Roman" w:hint="eastAsia"/>
                <w:b/>
                <w:bCs/>
                <w:sz w:val="20"/>
              </w:rPr>
              <w:t>要求事項</w:t>
            </w:r>
            <w:r w:rsidR="00D804E5" w:rsidRPr="0006547E">
              <w:rPr>
                <w:rFonts w:ascii="Times New Roman" w:hAnsi="Times New Roman" w:hint="eastAsia"/>
                <w:b/>
                <w:bCs/>
                <w:sz w:val="20"/>
              </w:rPr>
              <w:t>)</w:t>
            </w:r>
            <w:r w:rsidRPr="0006547E">
              <w:rPr>
                <w:rFonts w:ascii="Times New Roman" w:hAnsi="Times New Roman" w:hint="eastAsia"/>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5.4.1</w:t>
            </w:r>
          </w:p>
        </w:tc>
        <w:tc>
          <w:tcPr>
            <w:tcW w:w="4253" w:type="dxa"/>
            <w:tcBorders>
              <w:top w:val="dashSmallGap" w:sz="4" w:space="0" w:color="auto"/>
              <w:bottom w:val="dashSmallGap" w:sz="4" w:space="0" w:color="auto"/>
            </w:tcBorders>
          </w:tcPr>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一般</w:t>
            </w:r>
          </w:p>
          <w:p w:rsidR="002D5E2D" w:rsidRPr="00A92551" w:rsidRDefault="002D5E2D" w:rsidP="001A5DB4">
            <w:pPr>
              <w:pStyle w:val="a4"/>
              <w:spacing w:line="280" w:lineRule="exact"/>
              <w:rPr>
                <w:rFonts w:ascii="Times New Roman" w:hAnsi="Times New Roman" w:cs="HiraginoMin-W3-90msp-RKSJ-H"/>
                <w:kern w:val="0"/>
                <w:sz w:val="20"/>
              </w:rPr>
            </w:pPr>
            <w:r w:rsidRPr="00A92551">
              <w:rPr>
                <w:rFonts w:ascii="Times New Roman" w:hAnsi="Times New Roman" w:cs="HiraginoMin-W3-90msp-RKSJ-H" w:hint="eastAsia"/>
                <w:kern w:val="0"/>
                <w:sz w:val="20"/>
              </w:rPr>
              <w:t>試験所・校正機関は、業務範囲内のすべての試験・校正について適切な方法及び手順を用いること。それらの方法には、試験・校正を行うべき品目のサンプリング、取扱い、輸送、保管及び準備が含まれ、また、適切な場合、測定の不確かさの推定及び試験・校正データの分析のための統計的手法が含まれる。</w:t>
            </w:r>
            <w:r w:rsidRPr="00A92551">
              <w:rPr>
                <w:rFonts w:ascii="Times New Roman" w:hAnsi="Times New Roman" w:cs="HiraginoMin-W3-90msp-RKSJ-H" w:hint="eastAsia"/>
                <w:bCs/>
                <w:kern w:val="0"/>
                <w:sz w:val="20"/>
              </w:rPr>
              <w:t>試験所・校正機関は、指示書なしでは試験・校正の結果が危ぶまれる場合には、すべての関連設備の使用及び操作並びに試験・校正を行う品目の取扱い及び準備について指示書をもつこと。</w:t>
            </w:r>
            <w:r w:rsidRPr="00A92551">
              <w:rPr>
                <w:rFonts w:ascii="Times New Roman" w:hAnsi="Times New Roman" w:cs="HiraginoMin-W3-90msp-RKSJ-H" w:hint="eastAsia"/>
                <w:kern w:val="0"/>
                <w:sz w:val="20"/>
              </w:rPr>
              <w:t>試験所・校正機関の業務に関係するすべての指示書、規格、マニュアル及び参照データは最新の状態に維持し、要員がいつでも利用できる状態にしておくこと（</w:t>
            </w:r>
            <w:r w:rsidRPr="00A92551">
              <w:rPr>
                <w:rFonts w:ascii="Times New Roman" w:hAnsi="Times New Roman" w:cs="TimesNewRoman,Bold"/>
                <w:bCs/>
                <w:kern w:val="0"/>
                <w:sz w:val="20"/>
              </w:rPr>
              <w:t xml:space="preserve">4.3 </w:t>
            </w:r>
            <w:r w:rsidRPr="00A92551">
              <w:rPr>
                <w:rFonts w:ascii="Times New Roman" w:hAnsi="Times New Roman" w:cs="HiraginoMin-W3-90msp-RKSJ-H" w:hint="eastAsia"/>
                <w:kern w:val="0"/>
                <w:sz w:val="20"/>
              </w:rPr>
              <w:t>参照）。試験・校正方法からの逸脱は、その逸脱があらかじめ文書化され、技術的に正当な根拠が示され、正式に許可され、かつ、顧客によって受け入れられている場合にだけ生じるようにすること。</w:t>
            </w:r>
          </w:p>
          <w:p w:rsidR="002D5E2D" w:rsidRPr="0006547E" w:rsidRDefault="002D5E2D" w:rsidP="001A5DB4">
            <w:pPr>
              <w:pStyle w:val="a4"/>
              <w:spacing w:line="280" w:lineRule="exact"/>
              <w:rPr>
                <w:rFonts w:ascii="Times New Roman" w:hAnsi="Times New Roman" w:cs="TimesNewRoman,Bold"/>
                <w:b/>
                <w:bCs/>
                <w:kern w:val="0"/>
                <w:sz w:val="20"/>
              </w:rPr>
            </w:pPr>
            <w:r w:rsidRPr="0006547E">
              <w:rPr>
                <w:rFonts w:ascii="Times New Roman" w:hAnsi="Times New Roman" w:cs="HiraginoMin-W3-90msp-RKSJ-H" w:hint="eastAsia"/>
                <w:b/>
                <w:kern w:val="0"/>
                <w:sz w:val="20"/>
              </w:rPr>
              <w:t>VLAC-VR102-2 EPA</w:t>
            </w:r>
            <w:r w:rsidRPr="0006547E">
              <w:rPr>
                <w:rFonts w:ascii="Times New Roman" w:hAnsi="Times New Roman" w:cs="HiraginoMin-W3-90msp-RKSJ-H" w:hint="eastAsia"/>
                <w:b/>
                <w:kern w:val="0"/>
                <w:sz w:val="20"/>
              </w:rPr>
              <w:t>エネルギースタープログラムに関する特定要求事項</w:t>
            </w:r>
            <w:r w:rsidRPr="0006547E">
              <w:rPr>
                <w:rFonts w:ascii="Times New Roman" w:hAnsi="Times New Roman" w:cs="HiraginoMin-W3-90msp-RKSJ-H" w:hint="eastAsia"/>
                <w:b/>
                <w:kern w:val="0"/>
                <w:sz w:val="20"/>
              </w:rPr>
              <w:t>4(3)</w:t>
            </w:r>
            <w:r w:rsidRPr="0006547E">
              <w:rPr>
                <w:rFonts w:ascii="Times New Roman" w:hAnsi="Times New Roman" w:cs="HiraginoMin-W3-90msp-RKSJ-H" w:hint="eastAsia"/>
                <w:b/>
                <w:kern w:val="0"/>
                <w:sz w:val="20"/>
              </w:rPr>
              <w:t>の規定も適用される。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方法の選定</w:t>
            </w:r>
          </w:p>
          <w:p w:rsidR="002D5E2D" w:rsidRPr="0006547E" w:rsidRDefault="002D5E2D" w:rsidP="001A5DB4">
            <w:pPr>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試験所</w:t>
            </w:r>
            <w:r w:rsidRPr="00A92551">
              <w:rPr>
                <w:rFonts w:ascii="Times New Roman" w:hAnsi="Times New Roman" w:cs="HiraginoMin-W3-90msp-RKSJ-H" w:hint="eastAsia"/>
                <w:kern w:val="0"/>
                <w:sz w:val="20"/>
              </w:rPr>
              <w:t>・校正機関は、サンプリングの方法を含め、顧客のニーズを満たし、かつ、請け負う試験・校正に対して適切な試験・校正方法を使用すること。国際規格、地域規格又は国家規格として発行されている方法を優先的に使用すること。試験所・校正機関は</w:t>
            </w:r>
            <w:r w:rsidRPr="0006547E">
              <w:rPr>
                <w:rFonts w:ascii="Times New Roman" w:hAnsi="Times New Roman" w:cs="HiraginoMin-W3-90msp-RKSJ-H" w:hint="eastAsia"/>
                <w:kern w:val="0"/>
                <w:sz w:val="20"/>
              </w:rPr>
              <w:t>、使用が不適切又は不可能な場合を除き、規格の最新版の使用を確実にすること。必要な場合には、規格の矛盾のない適用を確実にするため、詳細事項の追加によって規格を補足すること。顧客が使用すべき方法を指定しない場合、試験所</w:t>
            </w:r>
            <w:r w:rsidRPr="00A92551">
              <w:rPr>
                <w:rFonts w:ascii="Times New Roman" w:hAnsi="Times New Roman" w:cs="HiraginoMin-W3-90msp-RKSJ-H" w:hint="eastAsia"/>
                <w:kern w:val="0"/>
                <w:sz w:val="20"/>
              </w:rPr>
              <w:t>・校正機関は、国際規格、地域規格若しくは国家規格、定評ある技術機関の出版物、該当する科学文献若しくは定期刊行物として公表されている適切な方法、又は設備の製造者が指定する方法のいずれかを選定すること。試験所・校正機関が開発した方法又は採用した方法も、それらが意図する用途に適切であり、かつ、妥当性確認が行われている場合は、使用することができ</w:t>
            </w:r>
            <w:r w:rsidR="00A92551" w:rsidRPr="00A92551">
              <w:rPr>
                <w:rFonts w:ascii="Times New Roman" w:hAnsi="Times New Roman" w:cs="HiraginoMin-W3-90msp-RKSJ-H" w:hint="eastAsia"/>
                <w:kern w:val="0"/>
                <w:sz w:val="20"/>
              </w:rPr>
              <w:t>る。</w:t>
            </w:r>
            <w:r w:rsidR="00A92551" w:rsidRPr="0006547E">
              <w:rPr>
                <w:rFonts w:ascii="Times New Roman" w:hAnsi="Times New Roman" w:cs="HiraginoMin-W3-90msp-RKSJ-H" w:hint="eastAsia"/>
                <w:kern w:val="0"/>
                <w:sz w:val="20"/>
              </w:rPr>
              <w:t>選定した方法を顧客に通知すること。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rPr>
            </w:pPr>
            <w:r w:rsidRPr="0006547E">
              <w:rPr>
                <w:rFonts w:ascii="Times New Roman" w:hAnsi="Times New Roman" w:cs="HiraginoMin-W3-90msp-RKSJ-H" w:hint="eastAsia"/>
                <w:kern w:val="0"/>
                <w:sz w:val="20"/>
              </w:rPr>
              <w:t>試験所</w:t>
            </w:r>
            <w:r w:rsidRPr="00A92551">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は、規格に規定された方法を試験</w:t>
            </w:r>
            <w:r w:rsidRPr="00A92551">
              <w:rPr>
                <w:rFonts w:ascii="Times New Roman" w:hAnsi="Times New Roman" w:cs="HiraginoMin-W3-90msp-RKSJ-H" w:hint="eastAsia"/>
                <w:kern w:val="0"/>
                <w:sz w:val="20"/>
              </w:rPr>
              <w:t>又は校正</w:t>
            </w:r>
            <w:r w:rsidRPr="0006547E">
              <w:rPr>
                <w:rFonts w:ascii="Times New Roman" w:hAnsi="Times New Roman" w:cs="HiraginoMin-W3-90msp-RKSJ-H" w:hint="eastAsia"/>
                <w:kern w:val="0"/>
                <w:sz w:val="20"/>
              </w:rPr>
              <w:t>に導入する前に、自身がその方法を適切に実施できることを確認すること。規格に規定された方法が変更された場合には、再度確認すること。顧客から提案された方法が不適切又は旧式と考えられる場合には、試験所</w:t>
            </w:r>
            <w:r w:rsidRPr="00A92551">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はその旨を顧客に通知すること。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5.4.3</w:t>
            </w:r>
          </w:p>
        </w:tc>
        <w:tc>
          <w:tcPr>
            <w:tcW w:w="4253" w:type="dxa"/>
            <w:tcBorders>
              <w:top w:val="dashSmallGap" w:sz="4" w:space="0" w:color="auto"/>
              <w:bottom w:val="dashSmallGap" w:sz="4" w:space="0" w:color="auto"/>
            </w:tcBorders>
          </w:tcPr>
          <w:p w:rsidR="002D5E2D" w:rsidRPr="0006547E" w:rsidRDefault="002D5E2D" w:rsidP="001A5DB4">
            <w:pPr>
              <w:pStyle w:val="a4"/>
              <w:tabs>
                <w:tab w:val="clear" w:pos="4252"/>
                <w:tab w:val="clear" w:pos="8504"/>
              </w:tabs>
              <w:spacing w:line="280" w:lineRule="exact"/>
              <w:rPr>
                <w:rFonts w:ascii="Times New Roman" w:hAnsi="Times New Roman"/>
                <w:b/>
                <w:bCs/>
              </w:rPr>
            </w:pPr>
            <w:r w:rsidRPr="0006547E">
              <w:rPr>
                <w:rFonts w:ascii="Times New Roman" w:hAnsi="Times New Roman" w:cs="HiraginoKaku-W5-90msp-RKSJ-H" w:hint="eastAsia"/>
                <w:b/>
                <w:bCs/>
                <w:kern w:val="0"/>
                <w:sz w:val="20"/>
              </w:rPr>
              <w:t>試験所</w:t>
            </w:r>
            <w:r w:rsidRPr="00103FE8">
              <w:rPr>
                <w:rFonts w:ascii="Times New Roman" w:hAnsi="Times New Roman" w:cs="HiraginoKaku-W5-90msp-RKSJ-H" w:hint="eastAsia"/>
                <w:b/>
                <w:bCs/>
                <w:kern w:val="0"/>
                <w:sz w:val="20"/>
              </w:rPr>
              <w:t>・校正機関</w:t>
            </w:r>
            <w:r w:rsidRPr="0006547E">
              <w:rPr>
                <w:rFonts w:ascii="Times New Roman" w:hAnsi="Times New Roman" w:cs="HiraginoKaku-W5-90msp-RKSJ-H" w:hint="eastAsia"/>
                <w:b/>
                <w:bCs/>
                <w:kern w:val="0"/>
                <w:sz w:val="20"/>
              </w:rPr>
              <w:t>が開発した方法</w:t>
            </w:r>
          </w:p>
          <w:p w:rsidR="002D5E2D" w:rsidRPr="00A92551" w:rsidRDefault="002D5E2D" w:rsidP="001A5DB4">
            <w:pPr>
              <w:pStyle w:val="a4"/>
              <w:spacing w:line="280" w:lineRule="exact"/>
              <w:rPr>
                <w:rFonts w:ascii="Times New Roman" w:hAnsi="Times New Roman"/>
                <w:b/>
                <w:bCs/>
                <w:sz w:val="20"/>
              </w:rPr>
            </w:pPr>
            <w:r w:rsidRPr="00A92551">
              <w:rPr>
                <w:rFonts w:ascii="Times New Roman" w:hAnsi="Times New Roman" w:cs="HiraginoMin-W3-90msp-RKSJ-H" w:hint="eastAsia"/>
                <w:kern w:val="0"/>
                <w:sz w:val="20"/>
              </w:rPr>
              <w:t>試験所・校正機関が自身の使用のために開発した試験・校正方法の導入は計画に基づいた活動であり、かつ、十分な経営資源をもち資格を付与された要員に割り当てること。計画は開発の進行につれて更新し、すべての関係要員の間で効果的な情報交換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sz w:val="20"/>
              </w:rPr>
            </w:pPr>
            <w:r w:rsidRPr="0006547E">
              <w:rPr>
                <w:rFonts w:ascii="Times New Roman" w:hAnsi="Times New Roman" w:hint="eastAsia"/>
                <w:b/>
                <w:sz w:val="20"/>
              </w:rPr>
              <w:t>規格外の方法</w:t>
            </w:r>
          </w:p>
          <w:p w:rsidR="002D5E2D" w:rsidRPr="00A92551" w:rsidRDefault="002D5E2D" w:rsidP="001A5DB4">
            <w:pPr>
              <w:pStyle w:val="a4"/>
              <w:spacing w:line="280" w:lineRule="exact"/>
              <w:rPr>
                <w:rFonts w:ascii="Times New Roman" w:hAnsi="Times New Roman" w:cs="TimesNewRoman,Bold"/>
                <w:bCs/>
                <w:kern w:val="0"/>
                <w:sz w:val="20"/>
              </w:rPr>
            </w:pPr>
            <w:r w:rsidRPr="00A92551">
              <w:rPr>
                <w:rFonts w:ascii="Times New Roman" w:hAnsi="Times New Roman" w:cs="HiraginoMin-W3-90msp-RKSJ-H" w:hint="eastAsia"/>
                <w:kern w:val="0"/>
                <w:sz w:val="20"/>
              </w:rPr>
              <w:t>規格に規定された方法に含まれない方法を使用する必要がある場合、これらの方法は、顧客の同意に基づいて採用し、顧客の要求事項の明確な規定及び試験・校正の目的を含むこと。開発された方法は、使用前に適切に妥当性確認を行う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5.4.5</w:t>
            </w:r>
          </w:p>
          <w:p w:rsidR="002D5E2D" w:rsidRPr="001C706E" w:rsidRDefault="002D5E2D" w:rsidP="00A92551">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5.4.5.1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方法の妥当性確認</w:t>
            </w:r>
          </w:p>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妥当性確認とは、意図する特定の用途に対して個々の要求事項が満たされていることを調査によって確認し、客観的な証拠を用意することである。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A92551">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5.4.5.2</w:t>
            </w:r>
          </w:p>
        </w:tc>
        <w:tc>
          <w:tcPr>
            <w:tcW w:w="4253" w:type="dxa"/>
            <w:tcBorders>
              <w:top w:val="dashSmallGap" w:sz="4" w:space="0" w:color="auto"/>
              <w:bottom w:val="dashSmallGap" w:sz="4" w:space="0" w:color="auto"/>
            </w:tcBorders>
          </w:tcPr>
          <w:p w:rsidR="002D5E2D" w:rsidRPr="0021373C" w:rsidRDefault="002D5E2D" w:rsidP="001A5DB4">
            <w:pPr>
              <w:pStyle w:val="a4"/>
              <w:spacing w:line="280" w:lineRule="exact"/>
              <w:rPr>
                <w:rFonts w:ascii="Times New Roman" w:hAnsi="Times New Roman" w:cs="TimesNewRoman,Bold"/>
                <w:bCs/>
                <w:kern w:val="0"/>
                <w:sz w:val="20"/>
              </w:rPr>
            </w:pPr>
            <w:r w:rsidRPr="0021373C">
              <w:rPr>
                <w:rFonts w:ascii="Times New Roman" w:hAnsi="Times New Roman" w:hint="eastAsia"/>
                <w:kern w:val="0"/>
              </w:rPr>
              <w:t>試験所・校正機関は、規格外の方法、試験所・校正機関が設計・開発した方法、意図された適用範囲外で使用する規格に規定された方法、並びに規格に規定された方法の拡張及び変更について、それらの方法が意図する用途に適することを確認するために妥当性確認を行うこと。妥当性確認は、当該適用対象又は適用分野のニーズを満たすために必要な程度まで幅広く行うこと。試験所・校正機関は、得られた結果、妥当性確認に用いた手順及びその方法が意図する用途に適するか否かの表明を記録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E8538B">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5.4.5.3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妥当性が確認された方法によって得られる値の範囲及び正確さ［例えば、結果の不確かさ、検出限界、方法の選択性、直線性、繰返し性及び／又は再現性の限界、外部影響に対する頑健性又は試料・試験対象のマトリックスからの干渉に対する共相関感度（</w:t>
            </w:r>
            <w:r w:rsidRPr="0006547E">
              <w:rPr>
                <w:rFonts w:ascii="Times New Roman" w:hAnsi="Times New Roman" w:cs="TimesNewRoman"/>
                <w:kern w:val="0"/>
                <w:sz w:val="20"/>
              </w:rPr>
              <w:t>cross-sensitivity</w:t>
            </w:r>
            <w:r w:rsidRPr="0006547E">
              <w:rPr>
                <w:rFonts w:ascii="Times New Roman" w:hAnsi="Times New Roman" w:cs="HiraginoMin-W3-90msp-RKSJ-H" w:hint="eastAsia"/>
                <w:kern w:val="0"/>
                <w:sz w:val="20"/>
              </w:rPr>
              <w:t>）］は、意図する用途に対する評価において顧客のニーズに適すること。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Pr="0021373C"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5.4.6</w:t>
            </w:r>
          </w:p>
          <w:p w:rsidR="002D5E2D" w:rsidRPr="001C706E" w:rsidRDefault="002D5E2D" w:rsidP="002D5E2D">
            <w:pPr>
              <w:spacing w:line="280" w:lineRule="exact"/>
              <w:ind w:rightChars="-51" w:right="-107"/>
              <w:rPr>
                <w:rFonts w:ascii="Times New Roman" w:hAnsi="Times New Roman" w:cs="Times New Roman"/>
                <w:b/>
                <w:sz w:val="20"/>
                <w:szCs w:val="20"/>
              </w:rPr>
            </w:pPr>
          </w:p>
          <w:p w:rsidR="002D5E2D" w:rsidRPr="001C706E" w:rsidRDefault="002D5E2D" w:rsidP="002D5E2D">
            <w:pPr>
              <w:spacing w:line="280" w:lineRule="exact"/>
              <w:ind w:rightChars="-51" w:right="-107"/>
              <w:rPr>
                <w:rFonts w:ascii="Times New Roman" w:hAnsi="Times New Roman" w:cs="Times New Roman"/>
                <w:b/>
                <w:sz w:val="20"/>
                <w:szCs w:val="20"/>
              </w:rPr>
            </w:pPr>
          </w:p>
          <w:p w:rsidR="002D5E2D" w:rsidRPr="001C706E" w:rsidRDefault="002D5E2D" w:rsidP="002D5E2D">
            <w:pPr>
              <w:spacing w:line="280" w:lineRule="exact"/>
              <w:ind w:rightChars="-51" w:right="-107"/>
              <w:rPr>
                <w:rFonts w:ascii="Times New Roman" w:hAnsi="Times New Roman" w:cs="Times New Roman"/>
                <w:b/>
                <w:sz w:val="20"/>
                <w:szCs w:val="20"/>
              </w:rPr>
            </w:pPr>
          </w:p>
          <w:p w:rsidR="002D5E2D" w:rsidRPr="001C706E" w:rsidRDefault="002D5E2D" w:rsidP="0021373C">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5.4.6.1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測定の不確かさの推定</w:t>
            </w:r>
          </w:p>
          <w:p w:rsidR="002D5E2D" w:rsidRDefault="002D5E2D" w:rsidP="001A5DB4">
            <w:pPr>
              <w:pStyle w:val="a4"/>
              <w:spacing w:line="280" w:lineRule="exact"/>
              <w:rPr>
                <w:rFonts w:ascii="Times New Roman" w:hAnsi="Times New Roman" w:cs="HiraginoMin-W3-90msp-RKSJ-H"/>
                <w:bCs/>
                <w:kern w:val="0"/>
                <w:sz w:val="20"/>
              </w:rPr>
            </w:pPr>
            <w:r w:rsidRPr="0021373C">
              <w:rPr>
                <w:rFonts w:ascii="Times New Roman" w:hAnsi="Times New Roman" w:cs="HiraginoMin-W3-90msp-RKSJ-H" w:hint="eastAsia"/>
                <w:bCs/>
                <w:kern w:val="0"/>
                <w:sz w:val="20"/>
              </w:rPr>
              <w:t>校正機関又は自身の校正を実施する試験所は、すべての校正及びすべてのタイプの校正について測定の不確かさを推定する手順をもち、適用すること。</w:t>
            </w:r>
          </w:p>
          <w:p w:rsidR="0021373C" w:rsidRPr="0021373C" w:rsidRDefault="00E8538B" w:rsidP="00E8538B">
            <w:pPr>
              <w:pStyle w:val="a4"/>
              <w:spacing w:line="280" w:lineRule="exact"/>
              <w:rPr>
                <w:rFonts w:ascii="Times New Roman" w:hAnsi="Times New Roman" w:cs="TimesNewRoman,Bold"/>
                <w:bCs/>
                <w:dstrike/>
                <w:kern w:val="0"/>
                <w:sz w:val="20"/>
              </w:rPr>
            </w:pPr>
            <w:r w:rsidRPr="0006547E">
              <w:rPr>
                <w:rFonts w:ascii="Times New Roman" w:hAnsi="Times New Roman" w:hint="eastAsia"/>
                <w:b/>
                <w:bCs/>
                <w:sz w:val="20"/>
              </w:rPr>
              <w:t>(VR102</w:t>
            </w:r>
            <w:r w:rsidRPr="0006547E">
              <w:rPr>
                <w:rFonts w:ascii="Times New Roman" w:hAnsi="Times New Roman" w:hint="eastAsia"/>
                <w:b/>
                <w:bCs/>
                <w:sz w:val="20"/>
              </w:rPr>
              <w:t>の</w:t>
            </w:r>
            <w:r>
              <w:rPr>
                <w:rFonts w:ascii="Times New Roman" w:hAnsi="Times New Roman" w:hint="eastAsia"/>
                <w:b/>
                <w:bCs/>
                <w:sz w:val="20"/>
              </w:rPr>
              <w:t>特定</w:t>
            </w:r>
            <w:r w:rsidRPr="0006547E">
              <w:rPr>
                <w:rFonts w:ascii="Times New Roman" w:hAnsi="Times New Roman" w:hint="eastAsia"/>
                <w:b/>
                <w:bCs/>
                <w:sz w:val="20"/>
              </w:rPr>
              <w:t>要求事項</w:t>
            </w:r>
            <w:r w:rsidRPr="0006547E">
              <w:rPr>
                <w:rFonts w:ascii="Times New Roman" w:hAnsi="Times New Roman" w:hint="eastAsia"/>
                <w:b/>
                <w:bCs/>
                <w:sz w:val="20"/>
              </w:rPr>
              <w:t>)</w:t>
            </w:r>
            <w:r>
              <w:rPr>
                <w:rFonts w:ascii="Times New Roman" w:hAnsi="Times New Roman" w:hint="eastAsia"/>
                <w:b/>
                <w:bCs/>
                <w:sz w:val="20"/>
              </w:rPr>
              <w:t xml:space="preserve"> </w:t>
            </w:r>
            <w:r w:rsidR="0021373C" w:rsidRPr="0006547E">
              <w:rPr>
                <w:rFonts w:ascii="Times New Roman" w:hAnsi="Times New Roman" w:hint="eastAsia"/>
                <w:sz w:val="20"/>
              </w:rPr>
              <w:t>VR105</w:t>
            </w:r>
            <w:r w:rsidR="0021373C" w:rsidRPr="0006547E">
              <w:rPr>
                <w:rFonts w:ascii="Times New Roman" w:hAnsi="Times New Roman" w:hint="eastAsia"/>
                <w:sz w:val="20"/>
              </w:rPr>
              <w:t>「測定の不確かさに関する方針」</w:t>
            </w:r>
            <w:r w:rsidR="0021373C">
              <w:rPr>
                <w:rFonts w:ascii="Times New Roman" w:hAnsi="Times New Roman" w:hint="eastAsia"/>
                <w:sz w:val="20"/>
              </w:rPr>
              <w:t>も</w:t>
            </w:r>
            <w:r w:rsidR="0021373C" w:rsidRPr="0006547E">
              <w:rPr>
                <w:rFonts w:ascii="Times New Roman" w:hAnsi="Times New Roman" w:hint="eastAsia"/>
                <w:sz w:val="20"/>
              </w:rPr>
              <w:t>参照</w:t>
            </w:r>
            <w:r w:rsidR="0021373C" w:rsidRPr="00E8538B">
              <w:rPr>
                <w:rFonts w:ascii="Times New Roman" w:hAnsi="Times New Roman" w:hint="eastAsia"/>
                <w:bCs/>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1373C">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5.4.6.2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dstrike/>
                <w:kern w:val="0"/>
                <w:sz w:val="20"/>
              </w:rPr>
            </w:pPr>
            <w:r w:rsidRPr="0021373C">
              <w:rPr>
                <w:rFonts w:ascii="Times New Roman" w:hAnsi="Times New Roman" w:cs="HiraginoMin-W3-90msp-RKSJ-H" w:hint="eastAsia"/>
                <w:bCs/>
                <w:kern w:val="0"/>
                <w:sz w:val="20"/>
              </w:rPr>
              <w:t>試験所は、測定の不確かさを推定する手順をもち、適用すること。</w:t>
            </w:r>
            <w:r w:rsidRPr="0006547E">
              <w:rPr>
                <w:rFonts w:ascii="Times New Roman" w:hAnsi="Times New Roman" w:cs="HiraginoMin-W3-90msp-RKSJ-H" w:hint="eastAsia"/>
                <w:kern w:val="0"/>
                <w:sz w:val="20"/>
              </w:rPr>
              <w:t>ある場合には、試験方法の性質から厳密で計量学的及び統計学的に有効な測定の不確かさの計算ができないことがある。このような場合には、試験所は少なくとも不確かさのすべての要因の特定を試み、合理的な推定を行い、報告の形態が不確かさについて誤った印象を与えないことを確実にすること。合理的な推定は、方法の実施（</w:t>
            </w:r>
            <w:r w:rsidRPr="0006547E">
              <w:rPr>
                <w:rFonts w:ascii="Times New Roman" w:hAnsi="Times New Roman" w:cs="TimesNewRoman"/>
                <w:kern w:val="0"/>
                <w:sz w:val="20"/>
              </w:rPr>
              <w:t>performance</w:t>
            </w:r>
            <w:r w:rsidRPr="0006547E">
              <w:rPr>
                <w:rFonts w:ascii="Times New Roman" w:hAnsi="Times New Roman" w:cs="HiraginoMin-W3-90msp-RKSJ-H" w:hint="eastAsia"/>
                <w:kern w:val="0"/>
                <w:sz w:val="20"/>
              </w:rPr>
              <w:t>）に関する知識及び測定の範囲（</w:t>
            </w:r>
            <w:r w:rsidRPr="0006547E">
              <w:rPr>
                <w:rFonts w:ascii="Times New Roman" w:hAnsi="Times New Roman" w:cs="TimesNewRoman"/>
                <w:kern w:val="0"/>
                <w:sz w:val="20"/>
              </w:rPr>
              <w:t>scope</w:t>
            </w:r>
            <w:r w:rsidRPr="0006547E">
              <w:rPr>
                <w:rFonts w:ascii="Times New Roman" w:hAnsi="Times New Roman" w:cs="HiraginoMin-W3-90msp-RKSJ-H" w:hint="eastAsia"/>
                <w:kern w:val="0"/>
                <w:sz w:val="20"/>
              </w:rPr>
              <w:t>）に基づくものであること。例えば、以前の経験又は妥当性確認のデータを活用したものであること。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1373C">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5.4.6.3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測定の不確かさを推定する場合には、当該状況下で重要なすべての不確かさの成分を適切な分析方法を用いて考慮すること。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5.4.7</w:t>
            </w:r>
          </w:p>
          <w:p w:rsidR="002D5E2D" w:rsidRPr="001C706E" w:rsidRDefault="002D5E2D" w:rsidP="0021373C">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5.4.7.1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データの管理</w:t>
            </w:r>
          </w:p>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計算及びデータ転記は、系統的な方法で適切なチェックを行うこと。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rPr>
          <w:trHeight w:val="2179"/>
        </w:trPr>
        <w:tc>
          <w:tcPr>
            <w:tcW w:w="856" w:type="dxa"/>
            <w:tcBorders>
              <w:top w:val="dashSmallGap" w:sz="4" w:space="0" w:color="auto"/>
              <w:left w:val="single" w:sz="8" w:space="0" w:color="auto"/>
              <w:bottom w:val="dashSmallGap" w:sz="4" w:space="0" w:color="auto"/>
            </w:tcBorders>
          </w:tcPr>
          <w:p w:rsidR="002D5E2D" w:rsidRPr="001C706E" w:rsidRDefault="002D5E2D" w:rsidP="00E8538B">
            <w:pPr>
              <w:spacing w:line="280" w:lineRule="exact"/>
              <w:ind w:right="90"/>
              <w:jc w:val="right"/>
              <w:rPr>
                <w:rFonts w:ascii="Times New Roman" w:hAnsi="Times New Roman" w:cs="Times New Roman"/>
                <w:b/>
                <w:sz w:val="20"/>
                <w:szCs w:val="20"/>
              </w:rPr>
            </w:pPr>
            <w:r w:rsidRPr="001C706E">
              <w:rPr>
                <w:rFonts w:ascii="Times New Roman" w:hAnsi="Times New Roman" w:cs="Times New Roman"/>
                <w:b/>
                <w:sz w:val="20"/>
                <w:szCs w:val="20"/>
              </w:rPr>
              <w:t>5.4.7.2</w:t>
            </w:r>
          </w:p>
          <w:p w:rsidR="00E8538B" w:rsidRPr="001C706E" w:rsidRDefault="00E8538B" w:rsidP="00E8538B">
            <w:pPr>
              <w:spacing w:line="280" w:lineRule="exact"/>
              <w:ind w:rightChars="-51" w:right="-107"/>
              <w:jc w:val="right"/>
              <w:rPr>
                <w:rFonts w:ascii="Times New Roman" w:hAnsi="Times New Roman" w:cs="Times New Roman"/>
                <w:b/>
                <w:sz w:val="20"/>
                <w:szCs w:val="20"/>
              </w:rPr>
            </w:pPr>
          </w:p>
          <w:p w:rsidR="00E8538B" w:rsidRPr="001C706E" w:rsidRDefault="00E8538B" w:rsidP="00E8538B">
            <w:pPr>
              <w:spacing w:line="280" w:lineRule="exact"/>
              <w:ind w:rightChars="-51" w:right="-107"/>
              <w:jc w:val="right"/>
              <w:rPr>
                <w:rFonts w:ascii="Times New Roman" w:hAnsi="Times New Roman" w:cs="Times New Roman"/>
                <w:b/>
                <w:sz w:val="20"/>
                <w:szCs w:val="20"/>
              </w:rPr>
            </w:pPr>
          </w:p>
          <w:p w:rsidR="00E8538B" w:rsidRPr="001C706E" w:rsidRDefault="00E8538B" w:rsidP="00E8538B">
            <w:pPr>
              <w:spacing w:line="280" w:lineRule="exact"/>
              <w:ind w:rightChars="-51" w:right="-107"/>
              <w:jc w:val="right"/>
              <w:rPr>
                <w:rFonts w:ascii="Times New Roman" w:hAnsi="Times New Roman" w:cs="Times New Roman"/>
                <w:b/>
                <w:sz w:val="20"/>
                <w:szCs w:val="20"/>
              </w:rPr>
            </w:pPr>
          </w:p>
          <w:p w:rsidR="00E8538B" w:rsidRPr="001C706E" w:rsidRDefault="00E8538B" w:rsidP="00E8538B">
            <w:pPr>
              <w:spacing w:line="280" w:lineRule="exact"/>
              <w:jc w:val="right"/>
              <w:rPr>
                <w:rFonts w:ascii="Times New Roman" w:hAnsi="Times New Roman" w:cs="Times New Roman"/>
                <w:b/>
                <w:kern w:val="0"/>
                <w:sz w:val="20"/>
                <w:szCs w:val="20"/>
              </w:rPr>
            </w:pPr>
            <w:r w:rsidRPr="001C706E">
              <w:rPr>
                <w:rFonts w:ascii="Times New Roman" w:hAnsi="Times New Roman" w:cs="Times New Roman"/>
                <w:b/>
                <w:bCs/>
                <w:kern w:val="0"/>
                <w:sz w:val="20"/>
                <w:szCs w:val="20"/>
              </w:rPr>
              <w:t>a</w:t>
            </w:r>
            <w:r w:rsidRPr="001C706E">
              <w:rPr>
                <w:rFonts w:ascii="Times New Roman" w:hAnsi="Times New Roman" w:cs="Times New Roman"/>
                <w:b/>
                <w:kern w:val="0"/>
                <w:sz w:val="20"/>
                <w:szCs w:val="20"/>
              </w:rPr>
              <w:t>)</w:t>
            </w:r>
          </w:p>
          <w:p w:rsidR="00E8538B" w:rsidRPr="001C706E" w:rsidRDefault="00E8538B" w:rsidP="00E8538B">
            <w:pPr>
              <w:spacing w:line="280" w:lineRule="exact"/>
              <w:ind w:rightChars="-51" w:right="-107"/>
              <w:jc w:val="right"/>
              <w:rPr>
                <w:rFonts w:ascii="Times New Roman" w:hAnsi="Times New Roman" w:cs="Times New Roman"/>
                <w:b/>
                <w:kern w:val="0"/>
                <w:sz w:val="20"/>
                <w:szCs w:val="20"/>
              </w:rPr>
            </w:pPr>
          </w:p>
          <w:p w:rsidR="00E8538B" w:rsidRPr="001C706E" w:rsidRDefault="00E8538B" w:rsidP="00E8538B">
            <w:pPr>
              <w:spacing w:line="280" w:lineRule="exact"/>
              <w:ind w:rightChars="-51" w:right="-107"/>
              <w:jc w:val="right"/>
              <w:rPr>
                <w:rFonts w:ascii="Times New Roman" w:hAnsi="Times New Roman" w:cs="Times New Roman"/>
                <w:b/>
                <w:kern w:val="0"/>
                <w:sz w:val="20"/>
                <w:szCs w:val="20"/>
              </w:rPr>
            </w:pPr>
          </w:p>
          <w:p w:rsidR="00E8538B" w:rsidRPr="001C706E" w:rsidRDefault="00E8538B" w:rsidP="00E8538B">
            <w:pPr>
              <w:spacing w:line="280" w:lineRule="exact"/>
              <w:ind w:rightChars="-51" w:right="-107"/>
              <w:jc w:val="right"/>
              <w:rPr>
                <w:rFonts w:ascii="Times New Roman" w:hAnsi="Times New Roman" w:cs="Times New Roman"/>
                <w:b/>
                <w:sz w:val="20"/>
                <w:szCs w:val="20"/>
              </w:rPr>
            </w:pPr>
          </w:p>
        </w:tc>
        <w:tc>
          <w:tcPr>
            <w:tcW w:w="4253" w:type="dxa"/>
            <w:tcBorders>
              <w:top w:val="dashSmallGap" w:sz="4" w:space="0" w:color="auto"/>
              <w:bottom w:val="dashSmallGap" w:sz="4" w:space="0" w:color="auto"/>
            </w:tcBorders>
          </w:tcPr>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コンピュータ又は自動設備を試験</w:t>
            </w:r>
            <w:r w:rsidRPr="00E8538B">
              <w:rPr>
                <w:rFonts w:ascii="Times New Roman" w:hAnsi="Times New Roman" w:cs="HiraginoMin-W3-90msp-RKSJ-H" w:hint="eastAsia"/>
                <w:kern w:val="0"/>
                <w:sz w:val="20"/>
              </w:rPr>
              <w:t>・校正データの集録、処理、記録、報告、保管又は検索に使用する場合には、試験所・校正機関</w:t>
            </w:r>
            <w:r w:rsidRPr="0006547E">
              <w:rPr>
                <w:rFonts w:ascii="Times New Roman" w:hAnsi="Times New Roman" w:cs="HiraginoMin-W3-90msp-RKSJ-H" w:hint="eastAsia"/>
                <w:kern w:val="0"/>
                <w:sz w:val="20"/>
              </w:rPr>
              <w:t>は次の事項を確実にすること。</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使用者が開発したコンピュータ・ソフトウェアは、十分な詳しさで文書化され、用途に対して十分であることが適切に妥当性確認されている。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E8538B" w:rsidTr="003905D4">
        <w:trPr>
          <w:trHeight w:val="1352"/>
        </w:trPr>
        <w:tc>
          <w:tcPr>
            <w:tcW w:w="856" w:type="dxa"/>
            <w:tcBorders>
              <w:top w:val="dashSmallGap" w:sz="4" w:space="0" w:color="auto"/>
              <w:left w:val="single" w:sz="8" w:space="0" w:color="auto"/>
              <w:bottom w:val="dashSmallGap" w:sz="4" w:space="0" w:color="auto"/>
            </w:tcBorders>
          </w:tcPr>
          <w:p w:rsidR="00E8538B" w:rsidRPr="001C706E" w:rsidRDefault="00E8538B" w:rsidP="00E8538B">
            <w:pPr>
              <w:spacing w:line="280" w:lineRule="exact"/>
              <w:jc w:val="right"/>
              <w:rPr>
                <w:rFonts w:ascii="Times New Roman" w:hAnsi="Times New Roman" w:cs="Times New Roman"/>
                <w:b/>
                <w:kern w:val="0"/>
                <w:sz w:val="20"/>
                <w:szCs w:val="20"/>
              </w:rPr>
            </w:pPr>
            <w:r w:rsidRPr="001C706E">
              <w:rPr>
                <w:rFonts w:ascii="Times New Roman" w:hAnsi="Times New Roman" w:cs="Times New Roman"/>
                <w:b/>
                <w:bCs/>
                <w:kern w:val="0"/>
                <w:sz w:val="20"/>
                <w:szCs w:val="20"/>
              </w:rPr>
              <w:t>b</w:t>
            </w:r>
            <w:r w:rsidRPr="001C706E">
              <w:rPr>
                <w:rFonts w:ascii="Times New Roman" w:hAnsi="Times New Roman" w:cs="Times New Roman"/>
                <w:b/>
                <w:kern w:val="0"/>
                <w:sz w:val="20"/>
                <w:szCs w:val="20"/>
              </w:rPr>
              <w:t>)</w:t>
            </w:r>
          </w:p>
          <w:p w:rsidR="00E8538B" w:rsidRPr="001C706E" w:rsidRDefault="00E8538B" w:rsidP="00E8538B">
            <w:pPr>
              <w:spacing w:line="280" w:lineRule="exact"/>
              <w:ind w:rightChars="-51" w:right="-107"/>
              <w:jc w:val="right"/>
              <w:rPr>
                <w:rFonts w:ascii="Times New Roman" w:hAnsi="Times New Roman" w:cs="Times New Roman"/>
                <w:b/>
                <w:kern w:val="0"/>
                <w:sz w:val="20"/>
                <w:szCs w:val="20"/>
              </w:rPr>
            </w:pPr>
          </w:p>
          <w:p w:rsidR="00E8538B" w:rsidRPr="001C706E" w:rsidRDefault="00E8538B" w:rsidP="00E8538B">
            <w:pPr>
              <w:spacing w:line="280" w:lineRule="exact"/>
              <w:ind w:rightChars="-51" w:right="-107"/>
              <w:jc w:val="right"/>
              <w:rPr>
                <w:rFonts w:ascii="Times New Roman" w:hAnsi="Times New Roman" w:cs="Times New Roman"/>
                <w:b/>
                <w:kern w:val="0"/>
                <w:sz w:val="20"/>
                <w:szCs w:val="20"/>
              </w:rPr>
            </w:pPr>
          </w:p>
          <w:p w:rsidR="00E8538B" w:rsidRPr="001C706E" w:rsidRDefault="00E8538B" w:rsidP="00E8538B">
            <w:pPr>
              <w:spacing w:line="280" w:lineRule="exact"/>
              <w:ind w:rightChars="-51" w:right="-107"/>
              <w:jc w:val="right"/>
              <w:rPr>
                <w:rFonts w:ascii="Times New Roman" w:hAnsi="Times New Roman" w:cs="Times New Roman"/>
                <w:b/>
                <w:kern w:val="0"/>
                <w:sz w:val="20"/>
                <w:szCs w:val="20"/>
              </w:rPr>
            </w:pPr>
          </w:p>
          <w:p w:rsidR="00E8538B" w:rsidRPr="001C706E" w:rsidRDefault="00E8538B" w:rsidP="00E8538B">
            <w:pPr>
              <w:spacing w:line="280" w:lineRule="exact"/>
              <w:ind w:rightChars="-51" w:right="-107"/>
              <w:jc w:val="right"/>
              <w:rPr>
                <w:rFonts w:ascii="Times New Roman" w:hAnsi="Times New Roman" w:cs="Times New Roman"/>
                <w:b/>
                <w:sz w:val="20"/>
                <w:szCs w:val="20"/>
              </w:rPr>
            </w:pPr>
          </w:p>
        </w:tc>
        <w:tc>
          <w:tcPr>
            <w:tcW w:w="4253" w:type="dxa"/>
            <w:tcBorders>
              <w:top w:val="dashSmallGap" w:sz="4" w:space="0" w:color="auto"/>
              <w:bottom w:val="dashSmallGap" w:sz="4" w:space="0" w:color="auto"/>
            </w:tcBorders>
          </w:tcPr>
          <w:p w:rsidR="00E8538B" w:rsidRPr="0006547E" w:rsidRDefault="00E8538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データを保護するための手順が確立され、実施されている。この手順は、データ入力又は収集、データ保存、データ伝達及びデータ処理の完全性並びに機密保持を含まなければならないが、これらに限定されない。</w:t>
            </w: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E8538B" w:rsidTr="003905D4">
        <w:trPr>
          <w:trHeight w:val="1215"/>
        </w:trPr>
        <w:tc>
          <w:tcPr>
            <w:tcW w:w="856" w:type="dxa"/>
            <w:tcBorders>
              <w:top w:val="dashSmallGap" w:sz="4" w:space="0" w:color="auto"/>
              <w:left w:val="single" w:sz="8" w:space="0" w:color="auto"/>
              <w:bottom w:val="dashSmallGap" w:sz="4" w:space="0" w:color="auto"/>
            </w:tcBorders>
          </w:tcPr>
          <w:p w:rsidR="00E8538B" w:rsidRPr="001C706E" w:rsidRDefault="00E8538B" w:rsidP="00E8538B">
            <w:pPr>
              <w:spacing w:line="280" w:lineRule="exact"/>
              <w:jc w:val="right"/>
              <w:rPr>
                <w:rFonts w:ascii="Times New Roman" w:hAnsi="Times New Roman" w:cs="Times New Roman"/>
                <w:b/>
                <w:bCs/>
                <w:kern w:val="0"/>
                <w:sz w:val="20"/>
                <w:szCs w:val="20"/>
              </w:rPr>
            </w:pPr>
            <w:r w:rsidRPr="001C706E">
              <w:rPr>
                <w:rFonts w:ascii="Times New Roman" w:hAnsi="Times New Roman" w:cs="Times New Roman"/>
                <w:b/>
                <w:bCs/>
                <w:kern w:val="0"/>
                <w:sz w:val="20"/>
                <w:szCs w:val="20"/>
              </w:rPr>
              <w:t>c</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Pr="0006547E" w:rsidRDefault="00E8538B"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コンピュータ及び自動設備は、適正な機能を確保するように保守管理され、試験・校正データの完全性を維持するために必要な環境条件及び運転条件が与えられている。</w:t>
            </w: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84766E" w:rsidRPr="001C706E" w:rsidRDefault="0084766E"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5.5.1</w:t>
            </w:r>
          </w:p>
        </w:tc>
        <w:tc>
          <w:tcPr>
            <w:tcW w:w="4253" w:type="dxa"/>
            <w:tcBorders>
              <w:top w:val="dashSmallGap" w:sz="4" w:space="0" w:color="auto"/>
              <w:bottom w:val="dashSmallGap" w:sz="4" w:space="0" w:color="auto"/>
            </w:tcBorders>
          </w:tcPr>
          <w:p w:rsidR="0084766E" w:rsidRPr="0084766E" w:rsidRDefault="0084766E" w:rsidP="001A5DB4">
            <w:pPr>
              <w:pStyle w:val="a4"/>
              <w:spacing w:line="280" w:lineRule="exact"/>
              <w:rPr>
                <w:rFonts w:ascii="Times New Roman" w:hAnsi="Times New Roman" w:cs="HiraginoMin-W3-90msp-RKSJ-H"/>
                <w:b/>
                <w:kern w:val="0"/>
                <w:sz w:val="20"/>
              </w:rPr>
            </w:pPr>
            <w:r w:rsidRPr="0084766E">
              <w:rPr>
                <w:rFonts w:ascii="Times New Roman" w:hAnsi="Times New Roman" w:cs="HiraginoMin-W3-90msp-RKSJ-H" w:hint="eastAsia"/>
                <w:b/>
                <w:kern w:val="0"/>
                <w:sz w:val="20"/>
              </w:rPr>
              <w:t>設備</w:t>
            </w:r>
          </w:p>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試験所</w:t>
            </w:r>
            <w:r w:rsidRPr="00F23015">
              <w:rPr>
                <w:rFonts w:ascii="Times New Roman" w:hAnsi="Times New Roman" w:cs="HiraginoMin-W3-90msp-RKSJ-H" w:hint="eastAsia"/>
                <w:kern w:val="0"/>
                <w:sz w:val="20"/>
              </w:rPr>
              <w:t>・校正機関は、試験・校正の適正な実施（サンプリング、試験・校正品目の準備、試験・校正データの処理及び分析を含む。）のために要求されるすべてのサンプリング、測定及び試験の設備の各品目を保有すること。試験所・校正機関</w:t>
            </w:r>
            <w:r w:rsidRPr="0006547E">
              <w:rPr>
                <w:rFonts w:ascii="Times New Roman" w:hAnsi="Times New Roman" w:cs="HiraginoMin-W3-90msp-RKSJ-H" w:hint="eastAsia"/>
                <w:kern w:val="0"/>
                <w:sz w:val="20"/>
              </w:rPr>
              <w:t>が恒久的に管理している設備以外の設備を使用する必要がある場合には、この規格の要求事項が満たされていることを確実にすること。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試験</w:t>
            </w:r>
            <w:r w:rsidRPr="00F23015">
              <w:rPr>
                <w:rFonts w:ascii="Times New Roman" w:hAnsi="Times New Roman" w:cs="HiraginoMin-W3-90msp-RKSJ-H" w:hint="eastAsia"/>
                <w:kern w:val="0"/>
                <w:sz w:val="20"/>
              </w:rPr>
              <w:t>、校正及びサンプリングに使用する設備並びにそのソフトウェアは、要求される正確さを達成する能力をもち、かつ、当該試験・校正に適用される仕様に適合すること。機器の特性が</w:t>
            </w:r>
            <w:r w:rsidRPr="0006547E">
              <w:rPr>
                <w:rFonts w:ascii="Times New Roman" w:hAnsi="Times New Roman" w:cs="HiraginoMin-W3-90msp-RKSJ-H" w:hint="eastAsia"/>
                <w:kern w:val="0"/>
                <w:sz w:val="20"/>
              </w:rPr>
              <w:t>結果に重大な影響をもつ場合には、機器の主要な量又は値に対する校正プログラムを確立すること。設備（サンプリング用の設備を含む。）は、業務使用に導入する前に、それらが試験所</w:t>
            </w:r>
            <w:r w:rsidRPr="00F2301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の仕様の要求事項を満たし、かつ、該当する標準仕様に適合することを確実にするために校正又はチェックを行うこと。それらは、使用前にもチェック及び／又は校正を行うこと（</w:t>
            </w:r>
            <w:r w:rsidRPr="0006547E">
              <w:rPr>
                <w:rFonts w:ascii="Times New Roman" w:hAnsi="Times New Roman" w:cs="TimesNewRoman,Bold"/>
                <w:b/>
                <w:bCs/>
                <w:kern w:val="0"/>
                <w:sz w:val="20"/>
              </w:rPr>
              <w:t xml:space="preserve">5.6 </w:t>
            </w:r>
            <w:r w:rsidRPr="0006547E">
              <w:rPr>
                <w:rFonts w:ascii="Times New Roman" w:hAnsi="Times New Roman" w:cs="HiraginoMin-W3-90msp-RKSJ-H" w:hint="eastAsia"/>
                <w:kern w:val="0"/>
                <w:sz w:val="20"/>
              </w:rPr>
              <w:t>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設備は、権限を付与された要員が操作すること。（設備の製造業者が用意した該当する使用説明書を含め）設備の使用及び保守管理に関する最新の指示書を、試験所</w:t>
            </w:r>
            <w:r w:rsidRPr="00F2301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の担当要員がいつでも利用できる状態にしておくこと。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5.5.4</w:t>
            </w:r>
          </w:p>
        </w:tc>
        <w:tc>
          <w:tcPr>
            <w:tcW w:w="4253" w:type="dxa"/>
            <w:tcBorders>
              <w:top w:val="dashSmallGap" w:sz="4" w:space="0" w:color="auto"/>
              <w:bottom w:val="dashSmallGap" w:sz="4" w:space="0" w:color="auto"/>
            </w:tcBorders>
          </w:tcPr>
          <w:p w:rsidR="002D5E2D"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試験及び校正に使用され結果にとって重要な設備の品目及びそのソフトウェアは、実行可能な場合、それぞれ個々に識別しておくこと。</w:t>
            </w:r>
          </w:p>
          <w:p w:rsidR="00992C5E" w:rsidRPr="0006547E" w:rsidRDefault="00992C5E" w:rsidP="001A5DB4">
            <w:pPr>
              <w:pStyle w:val="a4"/>
              <w:spacing w:line="280" w:lineRule="exact"/>
              <w:rPr>
                <w:rFonts w:ascii="Times New Roman" w:hAnsi="Times New Roman" w:cs="TimesNewRoman,Bold"/>
                <w:bCs/>
                <w:dstrike/>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rPr>
          <w:trHeight w:val="1627"/>
        </w:trPr>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5.5.5</w:t>
            </w:r>
          </w:p>
          <w:p w:rsidR="00E8538B" w:rsidRPr="001C706E" w:rsidRDefault="00E8538B" w:rsidP="002D5E2D">
            <w:pPr>
              <w:spacing w:line="280" w:lineRule="exact"/>
              <w:ind w:rightChars="-51" w:right="-107"/>
              <w:rPr>
                <w:rFonts w:ascii="Times New Roman" w:hAnsi="Times New Roman" w:cs="Times New Roman"/>
                <w:b/>
                <w:sz w:val="20"/>
                <w:szCs w:val="20"/>
              </w:rPr>
            </w:pPr>
          </w:p>
          <w:p w:rsidR="00E8538B" w:rsidRPr="001C706E" w:rsidRDefault="00E8538B" w:rsidP="002D5E2D">
            <w:pPr>
              <w:spacing w:line="280" w:lineRule="exact"/>
              <w:ind w:rightChars="-51" w:right="-107"/>
              <w:rPr>
                <w:rFonts w:ascii="Times New Roman" w:hAnsi="Times New Roman" w:cs="Times New Roman"/>
                <w:b/>
                <w:sz w:val="20"/>
                <w:szCs w:val="20"/>
              </w:rPr>
            </w:pPr>
          </w:p>
          <w:p w:rsidR="00E8538B" w:rsidRPr="001C706E" w:rsidRDefault="00E8538B" w:rsidP="002D5E2D">
            <w:pPr>
              <w:spacing w:line="280" w:lineRule="exact"/>
              <w:ind w:rightChars="-51" w:right="-107"/>
              <w:rPr>
                <w:rFonts w:ascii="Times New Roman" w:hAnsi="Times New Roman" w:cs="Times New Roman"/>
                <w:b/>
                <w:sz w:val="20"/>
                <w:szCs w:val="20"/>
              </w:rPr>
            </w:pPr>
          </w:p>
          <w:p w:rsidR="00E8538B" w:rsidRPr="001C706E" w:rsidRDefault="00E8538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1A5DB4">
            <w:pPr>
              <w:pStyle w:val="a6"/>
              <w:spacing w:line="280" w:lineRule="exact"/>
              <w:rPr>
                <w:rFonts w:ascii="Times New Roman" w:hAnsi="Times New Roman"/>
              </w:rPr>
            </w:pPr>
            <w:r w:rsidRPr="0006547E">
              <w:rPr>
                <w:rFonts w:ascii="Times New Roman" w:hAnsi="Times New Roman" w:hint="eastAsia"/>
              </w:rPr>
              <w:t>実施された試験・校正にとっての重要な設備の個々の品目及びそのソフトウェアの記録を維持すること。記録には少なくとも次の事項を含めること。</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設備の品目及びそのソフトウェアの個体識別</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E8538B" w:rsidTr="003905D4">
        <w:trPr>
          <w:trHeight w:val="525"/>
        </w:trPr>
        <w:tc>
          <w:tcPr>
            <w:tcW w:w="856" w:type="dxa"/>
            <w:tcBorders>
              <w:top w:val="dashSmallGap" w:sz="4" w:space="0" w:color="auto"/>
              <w:left w:val="single" w:sz="8" w:space="0" w:color="auto"/>
              <w:bottom w:val="dashSmallGap" w:sz="4" w:space="0" w:color="auto"/>
            </w:tcBorders>
          </w:tcPr>
          <w:p w:rsidR="00E8538B" w:rsidRPr="001C706E" w:rsidRDefault="00E8538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Pr="0006547E" w:rsidRDefault="00E8538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製造業者の名称、型式の識別、及び一連番号</w:t>
            </w:r>
            <w:r w:rsidR="00992C5E" w:rsidRPr="0006547E">
              <w:rPr>
                <w:rFonts w:ascii="Times New Roman" w:hAnsi="Times New Roman" w:cs="HiraginoMin-W3-90msp-RKSJ-H" w:hint="eastAsia"/>
                <w:kern w:val="0"/>
                <w:sz w:val="20"/>
              </w:rPr>
              <w:t>又はその他の識別</w:t>
            </w:r>
          </w:p>
          <w:p w:rsidR="00E8538B" w:rsidRPr="0006547E" w:rsidRDefault="00E8538B" w:rsidP="001A5DB4">
            <w:pPr>
              <w:autoSpaceDE w:val="0"/>
              <w:autoSpaceDN w:val="0"/>
              <w:spacing w:line="280" w:lineRule="exact"/>
              <w:jc w:val="left"/>
              <w:rPr>
                <w:rFonts w:ascii="Times New Roman" w:hAnsi="Times New Roman"/>
              </w:rPr>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992C5E" w:rsidTr="003905D4">
        <w:trPr>
          <w:trHeight w:val="864"/>
        </w:trPr>
        <w:tc>
          <w:tcPr>
            <w:tcW w:w="856" w:type="dxa"/>
            <w:tcBorders>
              <w:top w:val="dashSmallGap" w:sz="4" w:space="0" w:color="auto"/>
              <w:left w:val="single" w:sz="8" w:space="0" w:color="auto"/>
              <w:bottom w:val="dashSmallGap" w:sz="4" w:space="0" w:color="auto"/>
            </w:tcBorders>
          </w:tcPr>
          <w:p w:rsidR="00992C5E" w:rsidRPr="001C706E" w:rsidRDefault="00DC019B" w:rsidP="00DC019B">
            <w:pPr>
              <w:spacing w:line="280" w:lineRule="exact"/>
              <w:jc w:val="right"/>
              <w:rPr>
                <w:rFonts w:ascii="Times New Roman" w:hAnsi="Times New Roman" w:cs="Times New Roman"/>
                <w:b/>
                <w:bCs/>
                <w:kern w:val="0"/>
                <w:sz w:val="20"/>
                <w:szCs w:val="20"/>
              </w:rPr>
            </w:pPr>
            <w:r w:rsidRPr="001C706E">
              <w:rPr>
                <w:rFonts w:ascii="Times New Roman" w:hAnsi="Times New Roman" w:cs="Times New Roman"/>
                <w:b/>
                <w:bCs/>
                <w:kern w:val="0"/>
                <w:sz w:val="20"/>
                <w:szCs w:val="20"/>
              </w:rPr>
              <w:t>c</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992C5E" w:rsidRDefault="00DC019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設備が仕様に適合することのチェック（</w:t>
            </w:r>
            <w:r w:rsidRPr="0006547E">
              <w:rPr>
                <w:rFonts w:ascii="Times New Roman" w:hAnsi="Times New Roman" w:cs="TimesNewRoman,Bold"/>
                <w:b/>
                <w:bCs/>
                <w:kern w:val="0"/>
                <w:sz w:val="20"/>
              </w:rPr>
              <w:t>5.5.2</w:t>
            </w:r>
            <w:r w:rsidR="00992C5E" w:rsidRPr="0006547E">
              <w:rPr>
                <w:rFonts w:ascii="Times New Roman" w:hAnsi="Times New Roman" w:cs="HiraginoMin-W3-90msp-RKSJ-H" w:hint="eastAsia"/>
                <w:kern w:val="0"/>
                <w:sz w:val="20"/>
              </w:rPr>
              <w:t>参照）</w:t>
            </w:r>
          </w:p>
          <w:p w:rsidR="00992C5E" w:rsidRPr="0006547E" w:rsidRDefault="00992C5E" w:rsidP="001A5DB4">
            <w:pPr>
              <w:autoSpaceDE w:val="0"/>
              <w:autoSpaceDN w:val="0"/>
              <w:spacing w:line="280" w:lineRule="exact"/>
              <w:jc w:val="lef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992C5E" w:rsidRDefault="00992C5E" w:rsidP="002D5E2D">
            <w:pPr>
              <w:spacing w:line="280" w:lineRule="exact"/>
            </w:pPr>
          </w:p>
        </w:tc>
        <w:tc>
          <w:tcPr>
            <w:tcW w:w="3403" w:type="dxa"/>
            <w:tcBorders>
              <w:top w:val="dashSmallGap" w:sz="4" w:space="0" w:color="auto"/>
              <w:bottom w:val="dashSmallGap" w:sz="4" w:space="0" w:color="auto"/>
            </w:tcBorders>
          </w:tcPr>
          <w:p w:rsidR="00992C5E" w:rsidRDefault="00992C5E" w:rsidP="002D5E2D">
            <w:pPr>
              <w:spacing w:line="280" w:lineRule="exact"/>
            </w:pPr>
          </w:p>
        </w:tc>
        <w:tc>
          <w:tcPr>
            <w:tcW w:w="567" w:type="dxa"/>
            <w:tcBorders>
              <w:top w:val="dashSmallGap" w:sz="4" w:space="0" w:color="auto"/>
              <w:bottom w:val="dashSmallGap" w:sz="4" w:space="0" w:color="auto"/>
            </w:tcBorders>
          </w:tcPr>
          <w:p w:rsidR="00992C5E" w:rsidRDefault="00992C5E" w:rsidP="002D5E2D">
            <w:pPr>
              <w:spacing w:line="280" w:lineRule="exact"/>
            </w:pPr>
          </w:p>
        </w:tc>
        <w:tc>
          <w:tcPr>
            <w:tcW w:w="4954" w:type="dxa"/>
            <w:tcBorders>
              <w:top w:val="dashSmallGap" w:sz="4" w:space="0" w:color="auto"/>
              <w:bottom w:val="dashSmallGap" w:sz="4" w:space="0" w:color="auto"/>
              <w:right w:val="single" w:sz="8" w:space="0" w:color="auto"/>
            </w:tcBorders>
          </w:tcPr>
          <w:p w:rsidR="00992C5E" w:rsidRDefault="00992C5E" w:rsidP="002D5E2D">
            <w:pPr>
              <w:spacing w:line="280" w:lineRule="exact"/>
            </w:pPr>
          </w:p>
        </w:tc>
      </w:tr>
      <w:tr w:rsidR="00E8538B" w:rsidTr="003905D4">
        <w:trPr>
          <w:trHeight w:val="250"/>
        </w:trPr>
        <w:tc>
          <w:tcPr>
            <w:tcW w:w="856" w:type="dxa"/>
            <w:tcBorders>
              <w:top w:val="dashSmallGap" w:sz="4" w:space="0" w:color="auto"/>
              <w:left w:val="single" w:sz="8" w:space="0" w:color="auto"/>
              <w:bottom w:val="dashSmallGap" w:sz="4" w:space="0" w:color="auto"/>
            </w:tcBorders>
          </w:tcPr>
          <w:p w:rsidR="00E8538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Default="00E8538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適切な場合、現在の所在場所</w:t>
            </w:r>
          </w:p>
          <w:p w:rsidR="00E8538B" w:rsidRDefault="00E8538B" w:rsidP="001A5DB4">
            <w:pPr>
              <w:autoSpaceDE w:val="0"/>
              <w:autoSpaceDN w:val="0"/>
              <w:spacing w:line="280" w:lineRule="exact"/>
              <w:jc w:val="left"/>
              <w:rPr>
                <w:rFonts w:ascii="Times New Roman" w:hAnsi="Times New Roman" w:cs="HiraginoMin-W3-90msp-RKSJ-H"/>
                <w:kern w:val="0"/>
                <w:sz w:val="20"/>
              </w:rPr>
            </w:pPr>
          </w:p>
          <w:p w:rsidR="00E8538B" w:rsidRPr="0006547E" w:rsidRDefault="00E8538B" w:rsidP="001A5DB4">
            <w:pPr>
              <w:autoSpaceDE w:val="0"/>
              <w:autoSpaceDN w:val="0"/>
              <w:spacing w:line="280" w:lineRule="exact"/>
              <w:jc w:val="lef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E8538B" w:rsidTr="003905D4">
        <w:trPr>
          <w:trHeight w:val="275"/>
        </w:trPr>
        <w:tc>
          <w:tcPr>
            <w:tcW w:w="856" w:type="dxa"/>
            <w:tcBorders>
              <w:top w:val="dashSmallGap" w:sz="4" w:space="0" w:color="auto"/>
              <w:left w:val="single" w:sz="8" w:space="0" w:color="auto"/>
              <w:bottom w:val="dashSmallGap" w:sz="4" w:space="0" w:color="auto"/>
            </w:tcBorders>
          </w:tcPr>
          <w:p w:rsidR="00E8538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e</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Default="00E8538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利用できるときは製造業者の指示書、又はその所在場所の参照</w:t>
            </w:r>
          </w:p>
          <w:p w:rsidR="00DC019B" w:rsidRPr="0006547E" w:rsidRDefault="00DC019B" w:rsidP="001A5DB4">
            <w:pPr>
              <w:autoSpaceDE w:val="0"/>
              <w:autoSpaceDN w:val="0"/>
              <w:spacing w:line="280" w:lineRule="exact"/>
              <w:jc w:val="lef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E8538B" w:rsidTr="003905D4">
        <w:trPr>
          <w:trHeight w:val="1102"/>
        </w:trPr>
        <w:tc>
          <w:tcPr>
            <w:tcW w:w="856" w:type="dxa"/>
            <w:tcBorders>
              <w:top w:val="dashSmallGap" w:sz="4" w:space="0" w:color="auto"/>
              <w:left w:val="single" w:sz="8" w:space="0" w:color="auto"/>
              <w:bottom w:val="dashSmallGap" w:sz="4" w:space="0" w:color="auto"/>
            </w:tcBorders>
          </w:tcPr>
          <w:p w:rsidR="00E8538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f</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Pr="0006547E" w:rsidRDefault="00E8538B" w:rsidP="00E8538B">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すべての校正の日付、結果及び報告書と証明書のコピー、調整、受入れ基準、並びに次回校正の期限</w:t>
            </w:r>
          </w:p>
          <w:p w:rsidR="00E8538B" w:rsidRPr="00E8538B" w:rsidRDefault="00E8538B"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E8538B" w:rsidTr="003905D4">
        <w:trPr>
          <w:trHeight w:val="750"/>
        </w:trPr>
        <w:tc>
          <w:tcPr>
            <w:tcW w:w="856" w:type="dxa"/>
            <w:tcBorders>
              <w:top w:val="dashSmallGap" w:sz="4" w:space="0" w:color="auto"/>
              <w:left w:val="single" w:sz="8" w:space="0" w:color="auto"/>
              <w:bottom w:val="dashSmallGap" w:sz="4" w:space="0" w:color="auto"/>
            </w:tcBorders>
          </w:tcPr>
          <w:p w:rsidR="00E8538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g</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Default="00E8538B"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現在までに行われた保守管理及び適切な場合は保守計画</w:t>
            </w:r>
          </w:p>
          <w:p w:rsidR="00DC019B" w:rsidRDefault="00DC019B" w:rsidP="001A5DB4">
            <w:pPr>
              <w:autoSpaceDE w:val="0"/>
              <w:autoSpaceDN w:val="0"/>
              <w:spacing w:line="280" w:lineRule="exact"/>
              <w:jc w:val="left"/>
              <w:rPr>
                <w:rFonts w:ascii="Times New Roman" w:hAnsi="Times New Roman" w:cs="HiraginoMin-W3-90msp-RKSJ-H"/>
                <w:kern w:val="0"/>
                <w:sz w:val="20"/>
              </w:rPr>
            </w:pPr>
          </w:p>
          <w:p w:rsidR="00DC019B" w:rsidRPr="0006547E" w:rsidRDefault="00DC019B" w:rsidP="001A5DB4">
            <w:pPr>
              <w:autoSpaceDE w:val="0"/>
              <w:autoSpaceDN w:val="0"/>
              <w:spacing w:line="280" w:lineRule="exact"/>
              <w:jc w:val="lef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E8538B" w:rsidTr="003905D4">
        <w:trPr>
          <w:trHeight w:val="1165"/>
        </w:trPr>
        <w:tc>
          <w:tcPr>
            <w:tcW w:w="856" w:type="dxa"/>
            <w:tcBorders>
              <w:top w:val="dashSmallGap" w:sz="4" w:space="0" w:color="auto"/>
              <w:left w:val="single" w:sz="8" w:space="0" w:color="auto"/>
              <w:bottom w:val="dashSmallGap" w:sz="4" w:space="0" w:color="auto"/>
            </w:tcBorders>
          </w:tcPr>
          <w:p w:rsidR="00E8538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h</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E8538B" w:rsidRPr="0006547E" w:rsidRDefault="00E8538B"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設備の損傷、機能不良、改造又は修理</w:t>
            </w: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3403" w:type="dxa"/>
            <w:tcBorders>
              <w:top w:val="dashSmallGap" w:sz="4" w:space="0" w:color="auto"/>
              <w:bottom w:val="dashSmallGap" w:sz="4" w:space="0" w:color="auto"/>
            </w:tcBorders>
          </w:tcPr>
          <w:p w:rsidR="00E8538B" w:rsidRDefault="00E8538B" w:rsidP="002D5E2D">
            <w:pPr>
              <w:spacing w:line="280" w:lineRule="exact"/>
            </w:pPr>
          </w:p>
        </w:tc>
        <w:tc>
          <w:tcPr>
            <w:tcW w:w="567" w:type="dxa"/>
            <w:tcBorders>
              <w:top w:val="dashSmallGap" w:sz="4" w:space="0" w:color="auto"/>
              <w:bottom w:val="dashSmallGap" w:sz="4" w:space="0" w:color="auto"/>
            </w:tcBorders>
          </w:tcPr>
          <w:p w:rsidR="00E8538B" w:rsidRDefault="00E8538B" w:rsidP="002D5E2D">
            <w:pPr>
              <w:spacing w:line="280" w:lineRule="exact"/>
            </w:pPr>
          </w:p>
        </w:tc>
        <w:tc>
          <w:tcPr>
            <w:tcW w:w="4954" w:type="dxa"/>
            <w:tcBorders>
              <w:top w:val="dashSmallGap" w:sz="4" w:space="0" w:color="auto"/>
              <w:bottom w:val="dashSmallGap" w:sz="4" w:space="0" w:color="auto"/>
              <w:right w:val="single" w:sz="8" w:space="0" w:color="auto"/>
            </w:tcBorders>
          </w:tcPr>
          <w:p w:rsidR="00E8538B" w:rsidRDefault="00E8538B"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5.5.6</w:t>
            </w:r>
          </w:p>
        </w:tc>
        <w:tc>
          <w:tcPr>
            <w:tcW w:w="4253" w:type="dxa"/>
            <w:tcBorders>
              <w:top w:val="dashSmallGap" w:sz="4" w:space="0" w:color="auto"/>
              <w:bottom w:val="dashSmallGap" w:sz="4" w:space="0" w:color="auto"/>
            </w:tcBorders>
          </w:tcPr>
          <w:p w:rsidR="002D5E2D" w:rsidRPr="00F23015" w:rsidRDefault="002D5E2D" w:rsidP="001A5DB4">
            <w:pPr>
              <w:pStyle w:val="a4"/>
              <w:spacing w:line="280" w:lineRule="exact"/>
              <w:jc w:val="left"/>
              <w:rPr>
                <w:rFonts w:ascii="Times New Roman" w:hAnsi="Times New Roman" w:cs="TimesNewRoman,Bold"/>
                <w:bCs/>
                <w:dstrike/>
                <w:kern w:val="0"/>
                <w:sz w:val="20"/>
              </w:rPr>
            </w:pPr>
            <w:r w:rsidRPr="00F23015">
              <w:rPr>
                <w:rFonts w:ascii="Times New Roman" w:hAnsi="Times New Roman" w:cs="HiraginoMin-W3-90msp-RKSJ-H" w:hint="eastAsia"/>
                <w:bCs/>
                <w:kern w:val="0"/>
                <w:sz w:val="20"/>
              </w:rPr>
              <w:t>試験所・校正機関は、測定設備が適正に機能することを確保し、汚染又は劣化を防止するため、測定設備の安全な取扱い、輸送、保管、使用及び保守計画の手順をもつこと。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5.5.7</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過負荷若しくは誤った取扱いを受けた設備、疑わしい結果を生じる設備、又は欠陥をもつ若しくは規定の限界外と認められる設備は、業務使用を停止すること。その設備は、それが修理されて正常に機能することが校正又は試験によって示されるまで、使用を防止するため隔離するか、業務使用停止中であることを示す明りょうなラベル付け又はマーク付けを行うこと。試験所</w:t>
            </w:r>
            <w:r w:rsidRPr="00CF343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は、この欠陥又は規定の限界からの逸脱が以前に行った試験</w:t>
            </w:r>
            <w:r w:rsidRPr="00CF3435">
              <w:rPr>
                <w:rFonts w:ascii="Times New Roman" w:hAnsi="Times New Roman" w:cs="HiraginoMin-W3-90msp-RKSJ-H" w:hint="eastAsia"/>
                <w:kern w:val="0"/>
                <w:sz w:val="20"/>
              </w:rPr>
              <w:t>・校正に</w:t>
            </w:r>
            <w:r w:rsidRPr="0006547E">
              <w:rPr>
                <w:rFonts w:ascii="Times New Roman" w:hAnsi="Times New Roman" w:cs="HiraginoMin-W3-90msp-RKSJ-H" w:hint="eastAsia"/>
                <w:kern w:val="0"/>
                <w:sz w:val="20"/>
              </w:rPr>
              <w:t>及ぼした影響を調査し、“不適合業務の管理”の手順を開始すること（</w:t>
            </w:r>
            <w:r w:rsidRPr="0006547E">
              <w:rPr>
                <w:rFonts w:ascii="Times New Roman" w:hAnsi="Times New Roman" w:cs="TimesNewRoman,Bold"/>
                <w:b/>
                <w:bCs/>
                <w:kern w:val="0"/>
                <w:sz w:val="20"/>
              </w:rPr>
              <w:t xml:space="preserve">4.9 </w:t>
            </w:r>
            <w:r w:rsidRPr="0006547E">
              <w:rPr>
                <w:rFonts w:ascii="Times New Roman" w:hAnsi="Times New Roman" w:cs="HiraginoMin-W3-90msp-RKSJ-H" w:hint="eastAsia"/>
                <w:kern w:val="0"/>
                <w:sz w:val="20"/>
              </w:rPr>
              <w:t>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5.5.8</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実行可能な場合、試験所</w:t>
            </w:r>
            <w:r w:rsidRPr="00CF3435">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の管理下にあって校正を必要とするすべての設備に対し、最後に校正された日付及び再校正を行うべき期日又は有効期間満了の基準を含め、校正の状態を示すためのラベル付け、コード付け又はその他の識別を施す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5.5.9</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いかなる理由であろうと設備が試験所</w:t>
            </w:r>
            <w:r w:rsidRPr="00CF3435">
              <w:rPr>
                <w:rFonts w:ascii="Times New Roman" w:hAnsi="Times New Roman" w:cs="HiraginoMin-W3-90msp-RKSJ-H" w:hint="eastAsia"/>
                <w:kern w:val="0"/>
                <w:sz w:val="20"/>
              </w:rPr>
              <w:t>・校正機関の直接の管理下から離脱した場合には、試験所・校正機関は、その設備が業</w:t>
            </w:r>
            <w:r w:rsidRPr="0006547E">
              <w:rPr>
                <w:rFonts w:ascii="Times New Roman" w:hAnsi="Times New Roman" w:cs="HiraginoMin-W3-90msp-RKSJ-H" w:hint="eastAsia"/>
                <w:kern w:val="0"/>
                <w:sz w:val="20"/>
              </w:rPr>
              <w:t>務使用に戻される前に機能及び校正状態がチェックされ、満足であると認められたことを確実にすること。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5.5.10</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設備の校正状態についての信頼を維持するために中間チェックが必要な場合には、これらのチェックは規定された手順に従って実施すること。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5.5.11</w:t>
            </w:r>
          </w:p>
        </w:tc>
        <w:tc>
          <w:tcPr>
            <w:tcW w:w="4253" w:type="dxa"/>
            <w:tcBorders>
              <w:top w:val="dashSmallGap" w:sz="4" w:space="0" w:color="auto"/>
              <w:bottom w:val="dashSmallGap" w:sz="4" w:space="0" w:color="auto"/>
            </w:tcBorders>
          </w:tcPr>
          <w:p w:rsidR="002D5E2D" w:rsidRPr="00CF3435" w:rsidRDefault="002D5E2D" w:rsidP="001A5DB4">
            <w:pPr>
              <w:pStyle w:val="a4"/>
              <w:spacing w:line="280" w:lineRule="exact"/>
              <w:rPr>
                <w:rFonts w:ascii="Times New Roman" w:hAnsi="Times New Roman" w:cs="HiraginoMin-W3-90msp-RKSJ-H"/>
                <w:kern w:val="0"/>
                <w:sz w:val="20"/>
              </w:rPr>
            </w:pPr>
            <w:r w:rsidRPr="00CF3435">
              <w:rPr>
                <w:rFonts w:ascii="Times New Roman" w:hAnsi="Times New Roman" w:cs="HiraginoMin-W3-90msp-RKSJ-H" w:hint="eastAsia"/>
                <w:bCs/>
                <w:kern w:val="0"/>
                <w:sz w:val="20"/>
              </w:rPr>
              <w:t>校正によって一連の補正因子が必要となった場合には、試験所・校正機関は複成物（例えば、コンピュータ・ソフトウェア中の）を正しく更新することを確実にする手順をもつこと。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5.5.12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ハードウェア及びソフトウェアの両者を含め、試験</w:t>
            </w:r>
            <w:r w:rsidRPr="00EC327C">
              <w:rPr>
                <w:rFonts w:ascii="Times New Roman" w:hAnsi="Times New Roman" w:cs="HiraginoMin-W3-90msp-RKSJ-H" w:hint="eastAsia"/>
                <w:kern w:val="0"/>
                <w:sz w:val="20"/>
              </w:rPr>
              <w:t>・校正設備は、試験・校正</w:t>
            </w:r>
            <w:r w:rsidRPr="0006547E">
              <w:rPr>
                <w:rFonts w:ascii="Times New Roman" w:hAnsi="Times New Roman" w:cs="HiraginoMin-W3-90msp-RKSJ-H" w:hint="eastAsia"/>
                <w:kern w:val="0"/>
                <w:sz w:val="20"/>
              </w:rPr>
              <w:t>結果を無効にするおそれのある調節を受けないように防護すること。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測定のトレーサビリティ</w:t>
            </w:r>
          </w:p>
          <w:p w:rsidR="002D5E2D" w:rsidRPr="0006547E" w:rsidRDefault="002D5E2D" w:rsidP="001A5DB4">
            <w:pPr>
              <w:autoSpaceDE w:val="0"/>
              <w:autoSpaceDN w:val="0"/>
              <w:spacing w:line="280" w:lineRule="exact"/>
              <w:jc w:val="left"/>
              <w:rPr>
                <w:rFonts w:ascii="Times New Roman" w:hAnsi="Times New Roman"/>
                <w:b/>
                <w:sz w:val="20"/>
              </w:rPr>
            </w:pPr>
            <w:r w:rsidRPr="0006547E">
              <w:rPr>
                <w:rFonts w:ascii="Times New Roman" w:hAnsi="Times New Roman" w:hint="eastAsia"/>
                <w:b/>
                <w:sz w:val="20"/>
              </w:rPr>
              <w:t xml:space="preserve">一般　</w:t>
            </w:r>
          </w:p>
          <w:p w:rsidR="002D5E2D" w:rsidRDefault="002D5E2D" w:rsidP="001A5DB4">
            <w:pPr>
              <w:pStyle w:val="a4"/>
              <w:spacing w:line="280" w:lineRule="exact"/>
              <w:rPr>
                <w:rFonts w:ascii="Times New Roman" w:hAnsi="Times New Roman" w:cs="HiraginoMin-W3-90msp-RKSJ-H"/>
                <w:bCs/>
                <w:kern w:val="0"/>
                <w:sz w:val="20"/>
              </w:rPr>
            </w:pPr>
            <w:r w:rsidRPr="000525FD">
              <w:rPr>
                <w:rFonts w:ascii="Times New Roman" w:hAnsi="Times New Roman" w:cs="HiraginoMin-W3-90msp-RKSJ-H" w:hint="eastAsia"/>
                <w:bCs/>
                <w:kern w:val="0"/>
                <w:sz w:val="20"/>
              </w:rPr>
              <w:t>試験・校正又はサンプリングの結果の正確さ若しくは有効性に重大な影響をもつすべての試験・校正用設備は、補助的測定用（例えば、環境条件の測定用）の設備も含め、業務使用に導入する前に校正すること。試験所・校正機関は、自身の設備の校正のための確立されたプログラム及び手順をもつこと。</w:t>
            </w:r>
          </w:p>
          <w:p w:rsidR="000525FD" w:rsidRPr="0006547E" w:rsidRDefault="000525FD" w:rsidP="001A5DB4">
            <w:pPr>
              <w:pStyle w:val="a4"/>
              <w:spacing w:line="280" w:lineRule="exact"/>
              <w:rPr>
                <w:rFonts w:ascii="Times New Roman" w:hAnsi="Times New Roman"/>
                <w:sz w:val="20"/>
              </w:rPr>
            </w:pPr>
            <w:r w:rsidRPr="000525FD">
              <w:rPr>
                <w:rFonts w:ascii="Times New Roman" w:hAnsi="Times New Roman" w:hint="eastAsia"/>
                <w:b/>
                <w:sz w:val="20"/>
              </w:rPr>
              <w:t>（本項の特定要求事項に関しては</w:t>
            </w:r>
            <w:r w:rsidRPr="000525FD">
              <w:rPr>
                <w:rFonts w:ascii="Times New Roman" w:hAnsi="Times New Roman" w:hint="eastAsia"/>
                <w:b/>
                <w:sz w:val="20"/>
              </w:rPr>
              <w:t>VR103</w:t>
            </w:r>
            <w:r w:rsidRPr="000525FD">
              <w:rPr>
                <w:rFonts w:ascii="Times New Roman" w:hAnsi="Times New Roman" w:hint="eastAsia"/>
                <w:b/>
                <w:sz w:val="20"/>
              </w:rPr>
              <w:t>「測定のトレーサビリティに関する方針」</w:t>
            </w:r>
            <w:r>
              <w:rPr>
                <w:rFonts w:ascii="Times New Roman" w:hAnsi="Times New Roman" w:hint="eastAsia"/>
                <w:b/>
                <w:sz w:val="20"/>
              </w:rPr>
              <w:t>も</w:t>
            </w:r>
            <w:r w:rsidRPr="000525FD">
              <w:rPr>
                <w:rFonts w:ascii="Times New Roman" w:hAnsi="Times New Roman" w:hint="eastAsia"/>
                <w:b/>
                <w:sz w:val="20"/>
              </w:rPr>
              <w:t>参照。</w:t>
            </w:r>
            <w:r>
              <w:rPr>
                <w:rFonts w:ascii="Times New Roman" w:hAnsi="Times New Roman" w:hint="eastAsia"/>
                <w:sz w:val="20"/>
              </w:rPr>
              <w:t>）</w:t>
            </w:r>
          </w:p>
          <w:p w:rsidR="000525FD" w:rsidRPr="000525FD" w:rsidRDefault="000525FD" w:rsidP="001A5DB4">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5.6.2</w:t>
            </w:r>
          </w:p>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5.6.2.1</w:t>
            </w:r>
          </w:p>
          <w:p w:rsidR="002D5E2D" w:rsidRPr="001C706E" w:rsidRDefault="002D5E2D" w:rsidP="000525F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5.6.2.1.1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sz w:val="20"/>
              </w:rPr>
            </w:pPr>
            <w:r w:rsidRPr="0006547E">
              <w:rPr>
                <w:rFonts w:ascii="Times New Roman" w:hAnsi="Times New Roman" w:cs="HiraginoKaku-W5-90msp-RKSJ-H" w:hint="eastAsia"/>
                <w:b/>
                <w:bCs/>
                <w:kern w:val="0"/>
                <w:sz w:val="20"/>
              </w:rPr>
              <w:t>特定要求事項</w:t>
            </w:r>
          </w:p>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校正</w:t>
            </w:r>
          </w:p>
          <w:p w:rsidR="002D5E2D" w:rsidRPr="0006547E" w:rsidRDefault="002D5E2D" w:rsidP="001A5DB4">
            <w:pPr>
              <w:pStyle w:val="a4"/>
              <w:spacing w:line="280" w:lineRule="exact"/>
              <w:rPr>
                <w:rFonts w:ascii="Times New Roman" w:hAnsi="Times New Roman"/>
              </w:rPr>
            </w:pPr>
            <w:r w:rsidRPr="0091414D">
              <w:rPr>
                <w:rFonts w:ascii="Times New Roman" w:hAnsi="Times New Roman" w:cs="HiraginoMin-W3-90msp-RKSJ-H" w:hint="eastAsia"/>
                <w:kern w:val="0"/>
                <w:sz w:val="20"/>
              </w:rPr>
              <w:t>校正機関においては、設備の校正のためのプログラムは、その校正機関が行った校正及び測定が国際単位系（以下、</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という。）に対してトレーサブルであることを確実にするように設計し運用すること。校正機関は、自身の測定標準及び測定機器の</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に対するトレーサビリティを、それらの標準及び機器と、該当する</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単位の一次標準とをつなぐ切れ目のない校正又は比較の連鎖によって確立している。</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単位へのつながりは、国家計量標準への参照によって達成されるであろう。国家計量標準は、</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単位の一次実現又は基礎物理定数に基づく</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の合意された代表値による一次標準であるか、又は他国の国家計量機関によって校正された二次標準であってもよい。外部の校正サービスを利用する場合には、業務能力、測定能力及びトレーサビリティを実証できる校正機関の校正サービスを利用することによって測定のトレーサビリティを確実にすること。これらの機関が発行する校正証明書は、測定の不確かさ及び／又は特定された計量仕様への適合性の表明を含め、測定結果をもつこと（</w:t>
            </w:r>
            <w:r w:rsidRPr="0091414D">
              <w:rPr>
                <w:rFonts w:ascii="Times New Roman" w:hAnsi="Times New Roman" w:cs="TimesNewRoman,Bold"/>
                <w:b/>
                <w:bCs/>
                <w:kern w:val="0"/>
                <w:sz w:val="20"/>
              </w:rPr>
              <w:t xml:space="preserve">5.10.4.2 </w:t>
            </w:r>
            <w:r w:rsidRPr="0091414D">
              <w:rPr>
                <w:rFonts w:ascii="Times New Roman" w:hAnsi="Times New Roman" w:cs="HiraginoMin-W3-90msp-RKSJ-H" w:hint="eastAsia"/>
                <w:kern w:val="0"/>
                <w:sz w:val="20"/>
              </w:rPr>
              <w:t>を参照）。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5.6.2.1.2</w:t>
            </w:r>
          </w:p>
        </w:tc>
        <w:tc>
          <w:tcPr>
            <w:tcW w:w="4253" w:type="dxa"/>
            <w:tcBorders>
              <w:top w:val="dashSmallGap" w:sz="4" w:space="0" w:color="auto"/>
              <w:bottom w:val="dashSmallGap" w:sz="4" w:space="0" w:color="auto"/>
            </w:tcBorders>
            <w:shd w:val="clear" w:color="auto" w:fill="auto"/>
          </w:tcPr>
          <w:p w:rsidR="002D5E2D" w:rsidRPr="0091414D" w:rsidRDefault="002D5E2D" w:rsidP="001A5DB4">
            <w:pPr>
              <w:autoSpaceDE w:val="0"/>
              <w:autoSpaceDN w:val="0"/>
              <w:spacing w:line="280" w:lineRule="exact"/>
              <w:jc w:val="left"/>
              <w:rPr>
                <w:rFonts w:ascii="Times New Roman" w:hAnsi="Times New Roman" w:cs="HiraginoMin-W3-90msp-RKSJ-H"/>
                <w:kern w:val="0"/>
                <w:sz w:val="20"/>
              </w:rPr>
            </w:pPr>
            <w:r w:rsidRPr="0091414D">
              <w:rPr>
                <w:rFonts w:ascii="Times New Roman" w:hAnsi="Times New Roman" w:cs="HiraginoMin-W3-90msp-RKSJ-H" w:hint="eastAsia"/>
                <w:kern w:val="0"/>
                <w:sz w:val="20"/>
              </w:rPr>
              <w:t>現状では、厳密に</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単位によって行うことができないある種の校正が存在する。この場合には、校正は次のような適切な測定標準へのトレーサビリティを確立することによって測定への信頼を与えること。</w:t>
            </w:r>
          </w:p>
          <w:p w:rsidR="002D5E2D" w:rsidRPr="0091414D" w:rsidRDefault="002D5E2D" w:rsidP="001A5DB4">
            <w:pPr>
              <w:autoSpaceDE w:val="0"/>
              <w:autoSpaceDN w:val="0"/>
              <w:spacing w:line="280" w:lineRule="exact"/>
              <w:jc w:val="left"/>
              <w:rPr>
                <w:rFonts w:ascii="Times New Roman" w:hAnsi="Times New Roman" w:cs="HiraginoMin-W3-90msp-RKSJ-H"/>
                <w:kern w:val="0"/>
                <w:sz w:val="20"/>
                <w:shd w:val="pct15" w:color="auto" w:fill="FFFFFF"/>
              </w:rPr>
            </w:pPr>
            <w:r w:rsidRPr="0091414D">
              <w:rPr>
                <w:rFonts w:ascii="Times New Roman" w:hAnsi="Times New Roman" w:cs="HiraginoMin-W3-90msp-RKSJ-H" w:hint="eastAsia"/>
                <w:kern w:val="0"/>
                <w:sz w:val="20"/>
              </w:rPr>
              <w:t>－</w:t>
            </w:r>
            <w:r w:rsidRPr="0091414D">
              <w:rPr>
                <w:rFonts w:ascii="Times New Roman" w:hAnsi="Times New Roman" w:cs="HiraginoMin-W3-90msp-RKSJ-H"/>
                <w:kern w:val="0"/>
                <w:sz w:val="20"/>
              </w:rPr>
              <w:t xml:space="preserve"> </w:t>
            </w:r>
            <w:r w:rsidRPr="0091414D">
              <w:rPr>
                <w:rFonts w:ascii="Times New Roman" w:hAnsi="Times New Roman" w:cs="HiraginoMin-W3-90msp-RKSJ-H" w:hint="eastAsia"/>
                <w:kern w:val="0"/>
                <w:sz w:val="20"/>
              </w:rPr>
              <w:t>物質の信頼できる物理的又は化学的特性を与えるために能力のある供給者から供給された認証標準物質の使用</w:t>
            </w:r>
          </w:p>
          <w:p w:rsidR="002D5E2D" w:rsidRPr="0006547E" w:rsidRDefault="002D5E2D" w:rsidP="001A5DB4">
            <w:pPr>
              <w:pStyle w:val="a4"/>
              <w:spacing w:line="280" w:lineRule="exact"/>
              <w:rPr>
                <w:rFonts w:ascii="Times New Roman" w:hAnsi="Times New Roman" w:cs="TimesNewRoman,Bold"/>
                <w:bCs/>
                <w:kern w:val="0"/>
                <w:sz w:val="20"/>
              </w:rPr>
            </w:pPr>
            <w:r w:rsidRPr="0091414D">
              <w:rPr>
                <w:rFonts w:ascii="Times New Roman" w:hAnsi="Times New Roman" w:cs="HiraginoMin-W3-90msp-RKSJ-H" w:hint="eastAsia"/>
                <w:kern w:val="0"/>
                <w:sz w:val="20"/>
              </w:rPr>
              <w:t>－</w:t>
            </w:r>
            <w:r w:rsidRPr="0091414D">
              <w:rPr>
                <w:rFonts w:ascii="Times New Roman" w:hAnsi="Times New Roman" w:cs="HiraginoMin-W3-90msp-RKSJ-H"/>
                <w:kern w:val="0"/>
                <w:sz w:val="20"/>
              </w:rPr>
              <w:t xml:space="preserve"> </w:t>
            </w:r>
            <w:r w:rsidRPr="0091414D">
              <w:rPr>
                <w:rFonts w:ascii="Times New Roman" w:hAnsi="Times New Roman" w:cs="HiraginoMin-W3-90msp-RKSJ-H" w:hint="eastAsia"/>
                <w:kern w:val="0"/>
                <w:sz w:val="20"/>
              </w:rPr>
              <w:t>明確に記述され、すべての関係者によって合意されている規定された方法及び／又は合意標準の使用。可能な場合、適切な試験所間比較プログラムへの参加が要求される。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5.6.2.2</w:t>
            </w:r>
          </w:p>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5.6.2.2.1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sz w:val="20"/>
              </w:rPr>
            </w:pPr>
            <w:r w:rsidRPr="0006547E">
              <w:rPr>
                <w:rFonts w:ascii="Times New Roman" w:hAnsi="Times New Roman" w:hint="eastAsia"/>
                <w:b/>
                <w:sz w:val="20"/>
              </w:rPr>
              <w:t>試験</w:t>
            </w:r>
          </w:p>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試験所においては、試験結果の不確かさ全体に対する校正の寄与分がごくわずかであると確認されていない限り、測定設備及び測定機能を利用する試験設備に対して</w:t>
            </w:r>
            <w:r w:rsidRPr="0006547E">
              <w:rPr>
                <w:rFonts w:ascii="Times New Roman" w:hAnsi="Times New Roman" w:cs="TimesNewRoman,Bold"/>
                <w:b/>
                <w:bCs/>
                <w:kern w:val="0"/>
                <w:sz w:val="20"/>
              </w:rPr>
              <w:t xml:space="preserve">5.6.2.1 </w:t>
            </w:r>
            <w:r w:rsidRPr="0006547E">
              <w:rPr>
                <w:rFonts w:ascii="Times New Roman" w:hAnsi="Times New Roman" w:cs="HiraginoMin-W3-90msp-RKSJ-H" w:hint="eastAsia"/>
                <w:kern w:val="0"/>
                <w:sz w:val="20"/>
              </w:rPr>
              <w:t>に規定する要求事項が適用される。この状況において、試験所は、使用する設備が必要とされる測定の不確かさを与え得ることを確実にすること。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5.6.2.2.2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06547E">
              <w:rPr>
                <w:rFonts w:ascii="Times New Roman" w:hAnsi="Times New Roman" w:cs="TimesNewRoman"/>
                <w:kern w:val="0"/>
                <w:sz w:val="20"/>
              </w:rPr>
              <w:t xml:space="preserve">SI </w:t>
            </w:r>
            <w:r w:rsidRPr="0006547E">
              <w:rPr>
                <w:rFonts w:ascii="Times New Roman" w:hAnsi="Times New Roman" w:cs="HiraginoMin-W3-90msp-RKSJ-H" w:hint="eastAsia"/>
                <w:kern w:val="0"/>
                <w:sz w:val="20"/>
              </w:rPr>
              <w:t>単位へのトレーサビリティが不可能な場合及び／又は当てはまらない場合には、</w:t>
            </w:r>
            <w:r w:rsidRPr="0091414D">
              <w:rPr>
                <w:rFonts w:ascii="Times New Roman" w:hAnsi="Times New Roman" w:cs="HiraginoMin-W3-90msp-RKSJ-H" w:hint="eastAsia"/>
                <w:kern w:val="0"/>
                <w:sz w:val="20"/>
              </w:rPr>
              <w:t>校正機関に対する要求事項（</w:t>
            </w:r>
            <w:r w:rsidRPr="0091414D">
              <w:rPr>
                <w:rFonts w:ascii="Times New Roman" w:hAnsi="Times New Roman" w:cs="TimesNewRoman,Bold"/>
                <w:b/>
                <w:bCs/>
                <w:kern w:val="0"/>
                <w:sz w:val="20"/>
              </w:rPr>
              <w:t xml:space="preserve">5.6.2.1.2 </w:t>
            </w:r>
            <w:r w:rsidRPr="0091414D">
              <w:rPr>
                <w:rFonts w:ascii="Times New Roman" w:hAnsi="Times New Roman" w:cs="HiraginoMin-W3-90msp-RKSJ-H" w:hint="eastAsia"/>
                <w:kern w:val="0"/>
                <w:sz w:val="20"/>
              </w:rPr>
              <w:t>参照）と同様に、例えば、認証標準物質、合意された方法及び／又は合意標準へのトレー</w:t>
            </w:r>
            <w:r w:rsidRPr="0006547E">
              <w:rPr>
                <w:rFonts w:ascii="Times New Roman" w:hAnsi="Times New Roman" w:cs="HiraginoMin-W3-90msp-RKSJ-H" w:hint="eastAsia"/>
                <w:kern w:val="0"/>
                <w:sz w:val="20"/>
              </w:rPr>
              <w:t>サビリティが要求される。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5.6.3</w:t>
            </w:r>
          </w:p>
          <w:p w:rsidR="002D5E2D" w:rsidRPr="001C706E" w:rsidRDefault="002D5E2D" w:rsidP="0091414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5.6.3.1</w:t>
            </w:r>
          </w:p>
        </w:tc>
        <w:tc>
          <w:tcPr>
            <w:tcW w:w="4253" w:type="dxa"/>
            <w:tcBorders>
              <w:top w:val="dashSmallGap" w:sz="4" w:space="0" w:color="auto"/>
              <w:bottom w:val="dashSmallGap" w:sz="4" w:space="0" w:color="auto"/>
            </w:tcBorders>
          </w:tcPr>
          <w:p w:rsidR="002D5E2D" w:rsidRPr="0091414D" w:rsidRDefault="002D5E2D" w:rsidP="001A5DB4">
            <w:pPr>
              <w:pStyle w:val="a4"/>
              <w:tabs>
                <w:tab w:val="clear" w:pos="4252"/>
                <w:tab w:val="clear" w:pos="8504"/>
              </w:tabs>
              <w:spacing w:line="280" w:lineRule="exact"/>
              <w:rPr>
                <w:rFonts w:ascii="Times New Roman" w:hAnsi="Times New Roman"/>
                <w:b/>
                <w:bCs/>
              </w:rPr>
            </w:pPr>
            <w:r w:rsidRPr="0006547E">
              <w:rPr>
                <w:rFonts w:ascii="Times New Roman" w:hAnsi="Times New Roman" w:cs="HiraginoKaku-W5-90msp-RKSJ-H" w:hint="eastAsia"/>
                <w:b/>
                <w:bCs/>
                <w:kern w:val="0"/>
                <w:sz w:val="20"/>
              </w:rPr>
              <w:t>参照標</w:t>
            </w:r>
            <w:r w:rsidRPr="0091414D">
              <w:rPr>
                <w:rFonts w:ascii="Times New Roman" w:hAnsi="Times New Roman" w:cs="HiraginoKaku-W5-90msp-RKSJ-H" w:hint="eastAsia"/>
                <w:b/>
                <w:bCs/>
                <w:kern w:val="0"/>
                <w:sz w:val="20"/>
              </w:rPr>
              <w:t>準及び標準物質</w:t>
            </w:r>
          </w:p>
          <w:p w:rsidR="002D5E2D" w:rsidRPr="0091414D" w:rsidRDefault="002D5E2D" w:rsidP="001A5DB4">
            <w:pPr>
              <w:pStyle w:val="a4"/>
              <w:tabs>
                <w:tab w:val="clear" w:pos="4252"/>
                <w:tab w:val="clear" w:pos="8504"/>
              </w:tabs>
              <w:spacing w:line="280" w:lineRule="exact"/>
              <w:rPr>
                <w:rFonts w:ascii="Times New Roman" w:hAnsi="Times New Roman"/>
                <w:b/>
                <w:bCs/>
              </w:rPr>
            </w:pPr>
            <w:r w:rsidRPr="0091414D">
              <w:rPr>
                <w:rFonts w:ascii="Times New Roman" w:hAnsi="Times New Roman" w:cs="HiraginoKaku-W5-90msp-RKSJ-H" w:hint="eastAsia"/>
                <w:b/>
                <w:bCs/>
                <w:kern w:val="0"/>
                <w:sz w:val="20"/>
              </w:rPr>
              <w:t>参照標準</w:t>
            </w:r>
          </w:p>
          <w:p w:rsidR="002D5E2D" w:rsidRPr="0006547E" w:rsidRDefault="002D5E2D" w:rsidP="001A5DB4">
            <w:pPr>
              <w:pStyle w:val="a4"/>
              <w:spacing w:line="280" w:lineRule="exact"/>
              <w:rPr>
                <w:rFonts w:ascii="Times New Roman" w:hAnsi="Times New Roman"/>
              </w:rPr>
            </w:pPr>
            <w:r w:rsidRPr="0091414D">
              <w:rPr>
                <w:rFonts w:ascii="Times New Roman" w:hAnsi="Times New Roman" w:cs="HiraginoMin-W3-90msp-RKSJ-H" w:hint="eastAsia"/>
                <w:kern w:val="0"/>
                <w:sz w:val="20"/>
              </w:rPr>
              <w:t>試験所・校正機関は、自身の参照標準の校正のためのプログラム及び手順をもつこと。参照標準は、</w:t>
            </w:r>
            <w:r w:rsidRPr="0091414D">
              <w:rPr>
                <w:rFonts w:ascii="Times New Roman" w:hAnsi="Times New Roman" w:cs="HiraginoMin-W3-90msp-RKSJ-H" w:hint="eastAsia"/>
                <w:kern w:val="0"/>
                <w:sz w:val="20"/>
              </w:rPr>
              <w:t>VR103</w:t>
            </w:r>
            <w:r w:rsidRPr="0091414D">
              <w:rPr>
                <w:rFonts w:ascii="Times New Roman" w:hAnsi="Times New Roman" w:cs="HiraginoMin-W3-90msp-RKSJ-H" w:hint="eastAsia"/>
                <w:kern w:val="0"/>
                <w:sz w:val="20"/>
              </w:rPr>
              <w:t>に規定されたトレーサビリティを与え得る機関によって校正されること。試験所・校正機関が</w:t>
            </w:r>
            <w:r w:rsidRPr="0006547E">
              <w:rPr>
                <w:rFonts w:ascii="Times New Roman" w:hAnsi="Times New Roman" w:cs="HiraginoMin-W3-90msp-RKSJ-H" w:hint="eastAsia"/>
                <w:kern w:val="0"/>
                <w:sz w:val="20"/>
              </w:rPr>
              <w:t>保有する参照標準は校正の目的だけに使用し、参照標準としての機能が無効にならないことを示し得る場合を除き、その他の目的には使用しないこと。参照標準は、いかなる調整の前にも後にも校正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5.6.3.2</w:t>
            </w:r>
          </w:p>
        </w:tc>
        <w:tc>
          <w:tcPr>
            <w:tcW w:w="4253" w:type="dxa"/>
            <w:tcBorders>
              <w:top w:val="dashSmallGap" w:sz="4" w:space="0" w:color="auto"/>
              <w:bottom w:val="dashSmallGap" w:sz="4" w:space="0" w:color="auto"/>
            </w:tcBorders>
          </w:tcPr>
          <w:p w:rsidR="002D5E2D" w:rsidRPr="0091414D" w:rsidRDefault="002D5E2D" w:rsidP="001A5DB4">
            <w:pPr>
              <w:pStyle w:val="a4"/>
              <w:spacing w:line="280" w:lineRule="exact"/>
              <w:rPr>
                <w:rFonts w:ascii="Times New Roman" w:hAnsi="Times New Roman" w:cs="HiraginoMin-W3-90msp-RKSJ-H"/>
                <w:kern w:val="0"/>
                <w:sz w:val="20"/>
              </w:rPr>
            </w:pPr>
            <w:r w:rsidRPr="0091414D">
              <w:rPr>
                <w:rFonts w:ascii="Times New Roman" w:hAnsi="Times New Roman" w:hint="eastAsia"/>
                <w:b/>
                <w:sz w:val="20"/>
              </w:rPr>
              <w:t>標準物質</w:t>
            </w:r>
          </w:p>
          <w:p w:rsidR="002D5E2D" w:rsidRPr="0006547E" w:rsidRDefault="002D5E2D" w:rsidP="001A5DB4">
            <w:pPr>
              <w:pStyle w:val="a4"/>
              <w:spacing w:line="280" w:lineRule="exact"/>
              <w:rPr>
                <w:rFonts w:ascii="Times New Roman" w:hAnsi="Times New Roman" w:cs="TimesNewRoman,Bold"/>
                <w:bCs/>
                <w:kern w:val="0"/>
                <w:sz w:val="20"/>
              </w:rPr>
            </w:pPr>
            <w:r w:rsidRPr="0091414D">
              <w:rPr>
                <w:rFonts w:ascii="Times New Roman" w:hAnsi="Times New Roman" w:cs="HiraginoMin-W3-90msp-RKSJ-H" w:hint="eastAsia"/>
                <w:kern w:val="0"/>
                <w:sz w:val="20"/>
              </w:rPr>
              <w:t>標準物質は、可能な場合、</w:t>
            </w:r>
            <w:r w:rsidRPr="0091414D">
              <w:rPr>
                <w:rFonts w:ascii="Times New Roman" w:hAnsi="Times New Roman" w:cs="TimesNewRoman"/>
                <w:kern w:val="0"/>
                <w:sz w:val="20"/>
              </w:rPr>
              <w:t xml:space="preserve">SI </w:t>
            </w:r>
            <w:r w:rsidRPr="0091414D">
              <w:rPr>
                <w:rFonts w:ascii="Times New Roman" w:hAnsi="Times New Roman" w:cs="HiraginoMin-W3-90msp-RKSJ-H" w:hint="eastAsia"/>
                <w:kern w:val="0"/>
                <w:sz w:val="20"/>
              </w:rPr>
              <w:t>単位又は認証標準物質に対してトレーサブルであること。内部（</w:t>
            </w:r>
            <w:r w:rsidRPr="0091414D">
              <w:rPr>
                <w:rFonts w:ascii="Times New Roman" w:hAnsi="Times New Roman" w:cs="TimesNewRoman"/>
                <w:kern w:val="0"/>
                <w:sz w:val="20"/>
              </w:rPr>
              <w:t>internal</w:t>
            </w:r>
            <w:r w:rsidRPr="0091414D">
              <w:rPr>
                <w:rFonts w:ascii="Times New Roman" w:hAnsi="Times New Roman" w:cs="HiraginoMin-W3-90msp-RKSJ-H" w:hint="eastAsia"/>
                <w:kern w:val="0"/>
                <w:sz w:val="20"/>
              </w:rPr>
              <w:t>）標準物質は、技術的及び経済的に実行可能な程度までチェックすること。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5.6.3.3</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中間チェック</w:t>
            </w:r>
          </w:p>
          <w:p w:rsidR="002D5E2D" w:rsidRPr="0006547E" w:rsidRDefault="002D5E2D" w:rsidP="001A5DB4">
            <w:pPr>
              <w:pStyle w:val="a4"/>
              <w:spacing w:line="280" w:lineRule="exact"/>
              <w:rPr>
                <w:rFonts w:ascii="Times New Roman" w:hAnsi="Times New Roman" w:cs="TimesNewRoman,Bold"/>
                <w:bCs/>
                <w:dstrike/>
                <w:kern w:val="0"/>
                <w:sz w:val="20"/>
              </w:rPr>
            </w:pPr>
            <w:r w:rsidRPr="0091414D">
              <w:rPr>
                <w:rFonts w:ascii="Times New Roman" w:hAnsi="Times New Roman" w:cs="HiraginoMin-W3-90msp-RKSJ-H" w:hint="eastAsia"/>
                <w:kern w:val="0"/>
                <w:sz w:val="20"/>
              </w:rPr>
              <w:t>参照標準、一次標準、仲介標準又は実用標準、及び標準物質の校正状態の信頼を維持するために必要な中間チェックは、規定された手順及びスケジュールに従って実施すること</w:t>
            </w:r>
            <w:r w:rsidRPr="0006547E">
              <w:rPr>
                <w:rFonts w:ascii="Times New Roman" w:hAnsi="Times New Roman" w:cs="HiraginoMin-W3-90msp-RKSJ-H" w:hint="eastAsia"/>
                <w:kern w:val="0"/>
                <w:sz w:val="20"/>
              </w:rPr>
              <w:t>。</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91414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5.6.3.4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輸送及び保管</w:t>
            </w:r>
            <w:r w:rsidRPr="0006547E">
              <w:rPr>
                <w:rFonts w:ascii="Times New Roman" w:hAnsi="Times New Roman" w:hint="eastAsia"/>
                <w:b/>
                <w:bCs/>
              </w:rPr>
              <w:t xml:space="preserve">　</w:t>
            </w:r>
          </w:p>
          <w:p w:rsidR="002D5E2D" w:rsidRPr="0091414D" w:rsidRDefault="002D5E2D" w:rsidP="001A5DB4">
            <w:pPr>
              <w:pStyle w:val="a4"/>
              <w:spacing w:line="280" w:lineRule="exact"/>
              <w:rPr>
                <w:rFonts w:ascii="Times New Roman" w:hAnsi="Times New Roman" w:cs="HiraginoMin-W3-90msp-RKSJ-H"/>
                <w:kern w:val="0"/>
                <w:sz w:val="20"/>
              </w:rPr>
            </w:pPr>
            <w:r w:rsidRPr="0091414D">
              <w:rPr>
                <w:rFonts w:ascii="Times New Roman" w:hAnsi="Times New Roman" w:cs="HiraginoMin-W3-90msp-RKSJ-H" w:hint="eastAsia"/>
                <w:bCs/>
                <w:kern w:val="0"/>
                <w:sz w:val="20"/>
              </w:rPr>
              <w:t>試験所・校正機関は、参照標準及び標準物質の汚染又は劣化を防止するため、及びそれらの完全性を保護するため、参照標準及び標準物質の安全な取扱い、輸送、保管並びに使用のための手順をもつこと。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5.7</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5.7.1</w:t>
            </w:r>
          </w:p>
        </w:tc>
        <w:tc>
          <w:tcPr>
            <w:tcW w:w="4253" w:type="dxa"/>
            <w:tcBorders>
              <w:top w:val="dashSmallGap" w:sz="4" w:space="0" w:color="auto"/>
              <w:bottom w:val="dashSmallGap" w:sz="4" w:space="0" w:color="auto"/>
            </w:tcBorders>
          </w:tcPr>
          <w:p w:rsidR="002D5E2D" w:rsidRPr="00DC019B" w:rsidRDefault="002D5E2D" w:rsidP="001A5DB4">
            <w:pPr>
              <w:pStyle w:val="a4"/>
              <w:spacing w:line="280" w:lineRule="exact"/>
              <w:rPr>
                <w:rFonts w:ascii="Times New Roman" w:hAnsi="Times New Roman"/>
                <w:b/>
              </w:rPr>
            </w:pPr>
            <w:r w:rsidRPr="00DC019B">
              <w:rPr>
                <w:rFonts w:ascii="Times New Roman" w:hAnsi="Times New Roman" w:cs="HiraginoKaku-W5-90msp-RKSJ-H" w:hint="eastAsia"/>
                <w:b/>
                <w:kern w:val="0"/>
                <w:sz w:val="20"/>
              </w:rPr>
              <w:t>サンプリング</w:t>
            </w:r>
          </w:p>
          <w:p w:rsidR="002D5E2D" w:rsidRPr="0091414D" w:rsidRDefault="002D5E2D" w:rsidP="001A5DB4">
            <w:pPr>
              <w:pStyle w:val="a4"/>
              <w:spacing w:line="280" w:lineRule="exact"/>
              <w:rPr>
                <w:rFonts w:ascii="Times New Roman" w:hAnsi="Times New Roman" w:cs="HiraginoKaku-W5-90msp-RKSJ-H"/>
                <w:b/>
                <w:bCs/>
                <w:kern w:val="0"/>
                <w:sz w:val="20"/>
              </w:rPr>
            </w:pPr>
            <w:r w:rsidRPr="0091414D">
              <w:rPr>
                <w:rFonts w:ascii="Times New Roman" w:hAnsi="Times New Roman" w:hint="eastAsia"/>
                <w:kern w:val="0"/>
              </w:rPr>
              <w:t>試験所・校正機関は、試験・校正を行う予定の物質、材料又は製品のサンプリングを実施する場合、サンプリング計画及びサンプリング手順をもつこと。サンプリング計画及びサンプリング手順は、サンプリングが行われる場所で利用できること。サンプリング計画は、合理的である限り、適切な統計的方法に基づくこと。サンプリングのプロセスは、試験・校正結果の有効性を確実にするために管理すべき要因を記述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5.7.2</w:t>
            </w:r>
          </w:p>
        </w:tc>
        <w:tc>
          <w:tcPr>
            <w:tcW w:w="4253" w:type="dxa"/>
            <w:tcBorders>
              <w:top w:val="dashSmallGap" w:sz="4" w:space="0" w:color="auto"/>
              <w:bottom w:val="dashSmallGap" w:sz="4" w:space="0" w:color="auto"/>
            </w:tcBorders>
          </w:tcPr>
          <w:p w:rsidR="002D5E2D" w:rsidRPr="0091414D" w:rsidRDefault="002D5E2D" w:rsidP="001A5DB4">
            <w:pPr>
              <w:pStyle w:val="a4"/>
              <w:spacing w:line="280" w:lineRule="exact"/>
              <w:rPr>
                <w:rFonts w:ascii="Times New Roman" w:hAnsi="Times New Roman" w:cs="HiraginoKaku-W5-90msp-RKSJ-H"/>
                <w:kern w:val="0"/>
                <w:sz w:val="20"/>
              </w:rPr>
            </w:pPr>
            <w:r w:rsidRPr="0091414D">
              <w:rPr>
                <w:rFonts w:ascii="Times New Roman" w:hAnsi="Times New Roman" w:cs="HiraginoMin-W3-90msp-RKSJ-H" w:hint="eastAsia"/>
                <w:kern w:val="0"/>
                <w:sz w:val="20"/>
              </w:rPr>
              <w:t>顧客が文書化されたサンプリング手順からの逸脱、追加又は除外を要求する場合には、これらを適切なサンプリング・データとともに詳細に記録し、試験・校正結果を包含するすべての文書に記入し、関係要員に連絡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5.7.3</w:t>
            </w:r>
          </w:p>
        </w:tc>
        <w:tc>
          <w:tcPr>
            <w:tcW w:w="4253" w:type="dxa"/>
            <w:tcBorders>
              <w:top w:val="dashSmallGap" w:sz="4" w:space="0" w:color="auto"/>
              <w:bottom w:val="dashSmallGap" w:sz="4" w:space="0" w:color="auto"/>
            </w:tcBorders>
          </w:tcPr>
          <w:p w:rsidR="002D5E2D" w:rsidRPr="0091414D" w:rsidRDefault="002D5E2D" w:rsidP="001A5DB4">
            <w:pPr>
              <w:pStyle w:val="a4"/>
              <w:spacing w:line="280" w:lineRule="exact"/>
              <w:rPr>
                <w:rFonts w:ascii="Times New Roman" w:hAnsi="Times New Roman" w:cs="HiraginoMin-W3-90msp-RKSJ-H"/>
                <w:kern w:val="0"/>
                <w:sz w:val="20"/>
              </w:rPr>
            </w:pPr>
            <w:r w:rsidRPr="0091414D">
              <w:rPr>
                <w:rFonts w:ascii="Times New Roman" w:hAnsi="Times New Roman" w:cs="HiraginoMin-W3-90msp-RKSJ-H" w:hint="eastAsia"/>
                <w:kern w:val="0"/>
                <w:sz w:val="20"/>
              </w:rPr>
              <w:t>試験所・校正機関は、請け負った試験・校正の一部を構成するサンプリングに関係する該当データ及び操作を記録する手順をもつこと。これらの記録は、用いたサンプリング手順、サンプリング実施者の識別、環境条件（該当する場合）及び必要に応じてサンプリング場所を特定するための図面又はその他の同等な手段、並びに適切な場合、サンプリング手順の基準とされた統計手法を含む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5.8</w:t>
            </w:r>
          </w:p>
          <w:p w:rsidR="002D5E2D" w:rsidRPr="001C706E" w:rsidRDefault="002D5E2D" w:rsidP="002D5E2D">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5.8.1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試験</w:t>
            </w:r>
            <w:r w:rsidRPr="0091414D">
              <w:rPr>
                <w:rFonts w:ascii="Times New Roman" w:hAnsi="Times New Roman" w:cs="HiraginoKaku-W5-90msp-RKSJ-H" w:hint="eastAsia"/>
                <w:b/>
                <w:bCs/>
                <w:kern w:val="0"/>
                <w:sz w:val="20"/>
              </w:rPr>
              <w:t>・校正</w:t>
            </w:r>
            <w:r w:rsidRPr="0006547E">
              <w:rPr>
                <w:rFonts w:ascii="Times New Roman" w:hAnsi="Times New Roman" w:cs="HiraginoKaku-W5-90msp-RKSJ-H" w:hint="eastAsia"/>
                <w:b/>
                <w:bCs/>
                <w:kern w:val="0"/>
                <w:sz w:val="20"/>
              </w:rPr>
              <w:t>品目の取扱い</w:t>
            </w:r>
          </w:p>
          <w:p w:rsidR="002D5E2D" w:rsidRPr="0091414D" w:rsidRDefault="002D5E2D" w:rsidP="001A5DB4">
            <w:pPr>
              <w:pStyle w:val="a4"/>
              <w:spacing w:line="280" w:lineRule="exact"/>
              <w:rPr>
                <w:rFonts w:ascii="Times New Roman" w:hAnsi="Times New Roman"/>
              </w:rPr>
            </w:pPr>
            <w:r w:rsidRPr="0091414D">
              <w:rPr>
                <w:rFonts w:ascii="Times New Roman" w:hAnsi="Times New Roman" w:cs="HiraginoMin-W3-90msp-RKSJ-H" w:hint="eastAsia"/>
                <w:bCs/>
                <w:kern w:val="0"/>
                <w:sz w:val="20"/>
              </w:rPr>
              <w:t>試験所・校正機関は、試験・校正品目の完全性並びに試験所・校正機関及び顧客の利益を保護するために必要なすべての規定を含め、試験・校正品目の輸送、受領、取扱い、保護、保管、保留及び／又は処分のための手順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5.8.2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試験所</w:t>
            </w:r>
            <w:r w:rsidRPr="006C567A">
              <w:rPr>
                <w:rFonts w:ascii="Times New Roman" w:hAnsi="Times New Roman" w:cs="HiraginoMin-W3-90msp-RKSJ-H" w:hint="eastAsia"/>
                <w:kern w:val="0"/>
                <w:sz w:val="20"/>
              </w:rPr>
              <w:t>・校正機関は、試験・校正品目を識別するためのシステムをもつこと。この識別は、当該品目が試験所・校正機関において有効である期間の全体を通じて維持されていること。識別システムは、品目の物理的な混同、又は記録若しくはその他の文書で引用する際の混同が起こり得ないことを確保するように設計し運用すること。識別システムは、適切ならば品目のグループの小分類並びに品目の試験所・校正機関内での輸送及び試験所・校正機関か</w:t>
            </w:r>
            <w:r w:rsidRPr="0006547E">
              <w:rPr>
                <w:rFonts w:ascii="Times New Roman" w:hAnsi="Times New Roman" w:cs="HiraginoMin-W3-90msp-RKSJ-H" w:hint="eastAsia"/>
                <w:kern w:val="0"/>
                <w:sz w:val="20"/>
              </w:rPr>
              <w:t>らの輸送を含むこと。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5.8.3</w:t>
            </w:r>
          </w:p>
        </w:tc>
        <w:tc>
          <w:tcPr>
            <w:tcW w:w="4253" w:type="dxa"/>
            <w:tcBorders>
              <w:top w:val="dashSmallGap" w:sz="4" w:space="0" w:color="auto"/>
              <w:bottom w:val="dashSmallGap" w:sz="4" w:space="0" w:color="auto"/>
            </w:tcBorders>
            <w:shd w:val="clear" w:color="auto" w:fill="auto"/>
          </w:tcPr>
          <w:p w:rsidR="002D5E2D" w:rsidRPr="006C567A" w:rsidRDefault="002D5E2D" w:rsidP="001A5DB4">
            <w:pPr>
              <w:pStyle w:val="a4"/>
              <w:spacing w:line="280" w:lineRule="exact"/>
              <w:rPr>
                <w:rFonts w:ascii="Times New Roman" w:hAnsi="Times New Roman" w:cs="TimesNewRoman,Bold"/>
                <w:bCs/>
                <w:kern w:val="0"/>
                <w:sz w:val="20"/>
              </w:rPr>
            </w:pPr>
            <w:r w:rsidRPr="006C567A">
              <w:rPr>
                <w:rFonts w:ascii="Times New Roman" w:hAnsi="Times New Roman" w:cs="HiraginoMin-W3-90msp-RKSJ-H" w:hint="eastAsia"/>
                <w:kern w:val="0"/>
                <w:sz w:val="20"/>
              </w:rPr>
              <w:t>試験・校正品目を受領した際、何らかの異常、又は正常状態からの、若しくは該当の試験・校正方法に規定された状態からの逸脱を記録すること。品目の試験・校正に対する適性に何らかの疑義がある場合、品目が添えられた記述に適合しない場合、又は要求される試験若しくは校正が十分詳細に規定されていない場合には、試験所・校正機関は、業務を進める前にさらなる指示を求めて顧客に相談し、討論の内容を記録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5.8.4</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Min-W3-90msp-RKSJ-H"/>
                <w:kern w:val="0"/>
                <w:sz w:val="20"/>
              </w:rPr>
            </w:pPr>
            <w:r w:rsidRPr="006C567A">
              <w:rPr>
                <w:rFonts w:ascii="Times New Roman" w:hAnsi="Times New Roman" w:cs="HiraginoMin-W3-90msp-RKSJ-H" w:hint="eastAsia"/>
                <w:bCs/>
                <w:kern w:val="0"/>
                <w:sz w:val="20"/>
              </w:rPr>
              <w:t>試験所・校正機関は、保管、取扱い及び準備の間に試験・校正品目が劣化、損失又は損傷を受けることを防止するための手順及び適切な施設をもつこと</w:t>
            </w:r>
            <w:r w:rsidRPr="0006547E">
              <w:rPr>
                <w:rFonts w:ascii="Times New Roman" w:hAnsi="Times New Roman" w:cs="HiraginoMin-W3-90msp-RKSJ-H" w:hint="eastAsia"/>
                <w:b/>
                <w:bCs/>
                <w:kern w:val="0"/>
                <w:sz w:val="20"/>
              </w:rPr>
              <w:t>。</w:t>
            </w:r>
            <w:r w:rsidRPr="0006547E">
              <w:rPr>
                <w:rFonts w:ascii="Times New Roman" w:hAnsi="Times New Roman" w:cs="HiraginoMin-W3-90msp-RKSJ-H" w:hint="eastAsia"/>
                <w:kern w:val="0"/>
                <w:sz w:val="20"/>
              </w:rPr>
              <w:t>この場合、試験</w:t>
            </w:r>
            <w:r w:rsidRPr="006C567A">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品目に添えられた取扱いの指示に従うこと。品目が規定された環境条件の下での保管又は条件付けを必要とする場合には、これらの条件を維持し、監視し、記録すること。試験</w:t>
            </w:r>
            <w:r w:rsidRPr="006C567A">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品目又はその一部分を、セキュリティの下に置かなければならない場合には、試験所・</w:t>
            </w:r>
            <w:r w:rsidRPr="006C567A">
              <w:rPr>
                <w:rFonts w:ascii="Times New Roman" w:hAnsi="Times New Roman" w:cs="HiraginoMin-W3-90msp-RKSJ-H" w:hint="eastAsia"/>
                <w:kern w:val="0"/>
                <w:sz w:val="20"/>
              </w:rPr>
              <w:t>校正機関</w:t>
            </w:r>
            <w:r w:rsidRPr="0006547E">
              <w:rPr>
                <w:rFonts w:ascii="Times New Roman" w:hAnsi="Times New Roman" w:cs="HiraginoMin-W3-90msp-RKSJ-H" w:hint="eastAsia"/>
                <w:kern w:val="0"/>
                <w:sz w:val="20"/>
              </w:rPr>
              <w:t>は、そのセキュリティ対象品目又はその一部分の状態及び完全性を保護するための、保管及びセキュリティに関する取決めをもつこと。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rPr>
          <w:trHeight w:val="2805"/>
        </w:trPr>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5.9</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5.9.1</w:t>
            </w: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2D5E2D">
            <w:pPr>
              <w:spacing w:line="280" w:lineRule="exact"/>
              <w:ind w:rightChars="-51" w:right="-107"/>
              <w:rPr>
                <w:rFonts w:ascii="Times New Roman" w:hAnsi="Times New Roman" w:cs="Times New Roman"/>
                <w:b/>
                <w:sz w:val="20"/>
                <w:szCs w:val="20"/>
              </w:rPr>
            </w:pPr>
          </w:p>
          <w:p w:rsidR="00DC019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a</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Pr="0006547E" w:rsidRDefault="002D5E2D" w:rsidP="001A5DB4">
            <w:pPr>
              <w:pStyle w:val="a4"/>
              <w:numPr>
                <w:ilvl w:val="12"/>
                <w:numId w:val="0"/>
              </w:numPr>
              <w:spacing w:line="280" w:lineRule="exact"/>
              <w:rPr>
                <w:rFonts w:ascii="Times New Roman" w:hAnsi="Times New Roman"/>
                <w:b/>
                <w:bCs/>
              </w:rPr>
            </w:pPr>
            <w:r w:rsidRPr="0006547E">
              <w:rPr>
                <w:rFonts w:ascii="Times New Roman" w:hAnsi="Times New Roman" w:cs="HiraginoKaku-W5-90msp-RKSJ-H" w:hint="eastAsia"/>
                <w:b/>
                <w:bCs/>
                <w:kern w:val="0"/>
                <w:sz w:val="20"/>
              </w:rPr>
              <w:t>試験</w:t>
            </w:r>
            <w:r w:rsidRPr="006C567A">
              <w:rPr>
                <w:rFonts w:ascii="Times New Roman" w:hAnsi="Times New Roman" w:cs="HiraginoKaku-W5-90msp-RKSJ-H" w:hint="eastAsia"/>
                <w:b/>
                <w:bCs/>
                <w:kern w:val="0"/>
                <w:sz w:val="20"/>
              </w:rPr>
              <w:t>・校正</w:t>
            </w:r>
            <w:r w:rsidRPr="0006547E">
              <w:rPr>
                <w:rFonts w:ascii="Times New Roman" w:hAnsi="Times New Roman" w:cs="HiraginoKaku-W5-90msp-RKSJ-H" w:hint="eastAsia"/>
                <w:b/>
                <w:bCs/>
                <w:kern w:val="0"/>
                <w:sz w:val="20"/>
              </w:rPr>
              <w:t>結果の品質の保証</w:t>
            </w:r>
          </w:p>
          <w:p w:rsidR="002D5E2D" w:rsidRPr="0006547E" w:rsidRDefault="002D5E2D" w:rsidP="001A5DB4">
            <w:pPr>
              <w:pStyle w:val="a4"/>
              <w:numPr>
                <w:ilvl w:val="12"/>
                <w:numId w:val="0"/>
              </w:numPr>
              <w:spacing w:line="280" w:lineRule="exact"/>
              <w:rPr>
                <w:rFonts w:ascii="Times New Roman" w:hAnsi="Times New Roman" w:cs="HiraginoMin-W3-90msp-RKSJ-H"/>
                <w:kern w:val="0"/>
                <w:sz w:val="20"/>
              </w:rPr>
            </w:pPr>
            <w:r w:rsidRPr="006C567A">
              <w:rPr>
                <w:rFonts w:ascii="Times New Roman" w:hAnsi="Times New Roman" w:cs="HiraginoMin-W3-90msp-RKSJ-H" w:hint="eastAsia"/>
                <w:bCs/>
                <w:kern w:val="0"/>
                <w:sz w:val="20"/>
              </w:rPr>
              <w:t>試験所・校正機関は、請け負った試験・校正の有効性の監視のため品質管理手順をもつこと。</w:t>
            </w:r>
            <w:r w:rsidRPr="0006547E">
              <w:rPr>
                <w:rFonts w:ascii="Times New Roman" w:hAnsi="Times New Roman" w:cs="HiraginoMin-W3-90msp-RKSJ-H" w:hint="eastAsia"/>
                <w:kern w:val="0"/>
                <w:sz w:val="20"/>
              </w:rPr>
              <w:t>結果のデータは、傾向が検出できるような方法で記録し、実行可能な場合、結果の検討に統計的手法を適用すること。この監視は、計画し見直すこと。次の事項を含むのがよいが、これらに限定されない。</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6C567A">
              <w:rPr>
                <w:rFonts w:ascii="Times New Roman" w:hAnsi="Times New Roman" w:cs="HiraginoMin-W3-90msp-RKSJ-H" w:hint="eastAsia"/>
                <w:kern w:val="0"/>
                <w:sz w:val="20"/>
              </w:rPr>
              <w:t>認証標準物質の定期的な使用及び／又は二次標準物質を用いた内部品質管理</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DC019B" w:rsidTr="003905D4">
        <w:trPr>
          <w:trHeight w:val="1102"/>
        </w:trPr>
        <w:tc>
          <w:tcPr>
            <w:tcW w:w="856" w:type="dxa"/>
            <w:tcBorders>
              <w:top w:val="dashSmallGap" w:sz="4" w:space="0" w:color="auto"/>
              <w:left w:val="single" w:sz="8" w:space="0" w:color="auto"/>
              <w:bottom w:val="dashSmallGap" w:sz="4" w:space="0" w:color="auto"/>
            </w:tcBorders>
          </w:tcPr>
          <w:p w:rsidR="00DC019B" w:rsidRPr="001C706E" w:rsidRDefault="00DC019B" w:rsidP="00DC019B">
            <w:pPr>
              <w:spacing w:line="280" w:lineRule="exact"/>
              <w:jc w:val="right"/>
              <w:rPr>
                <w:rFonts w:ascii="Times New Roman" w:hAnsi="Times New Roman" w:cs="Times New Roman"/>
                <w:b/>
                <w:sz w:val="20"/>
                <w:szCs w:val="20"/>
              </w:rPr>
            </w:pPr>
            <w:r w:rsidRPr="001C706E">
              <w:rPr>
                <w:rFonts w:ascii="Times New Roman" w:hAnsi="Times New Roman" w:cs="Times New Roman"/>
                <w:b/>
                <w:bCs/>
                <w:kern w:val="0"/>
                <w:sz w:val="20"/>
                <w:szCs w:val="20"/>
              </w:rPr>
              <w:t>b</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DC019B" w:rsidRPr="0006547E" w:rsidRDefault="00DC019B"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Min-W3-90msp-RKSJ-H" w:hint="eastAsia"/>
                <w:kern w:val="0"/>
                <w:sz w:val="20"/>
              </w:rPr>
              <w:t>試験所間比較又は技能試験プログラムへの参</w:t>
            </w:r>
            <w:r w:rsidRPr="006C567A">
              <w:rPr>
                <w:rFonts w:ascii="Times New Roman" w:hAnsi="Times New Roman" w:cs="HiraginoMin-W3-90msp-RKSJ-H" w:hint="eastAsia"/>
                <w:kern w:val="0"/>
                <w:sz w:val="20"/>
              </w:rPr>
              <w:t>加</w:t>
            </w:r>
            <w:r w:rsidRPr="00D547B3">
              <w:rPr>
                <w:rFonts w:ascii="Times New Roman" w:hAnsi="Times New Roman" w:cs="HiraginoMin-W3-90msp-RKSJ-H" w:hint="eastAsia"/>
                <w:b/>
                <w:kern w:val="0"/>
                <w:sz w:val="20"/>
              </w:rPr>
              <w:t>。本項には、</w:t>
            </w:r>
            <w:r w:rsidRPr="00D547B3">
              <w:rPr>
                <w:rFonts w:ascii="Times New Roman" w:hAnsi="Times New Roman" w:cs="HiraginoMin-W3-90msp-RKSJ-H" w:hint="eastAsia"/>
                <w:b/>
                <w:kern w:val="0"/>
                <w:sz w:val="20"/>
              </w:rPr>
              <w:t>VLAC-VR102-2 EPA</w:t>
            </w:r>
            <w:r w:rsidRPr="00D547B3">
              <w:rPr>
                <w:rFonts w:ascii="Times New Roman" w:hAnsi="Times New Roman" w:cs="HiraginoMin-W3-90msp-RKSJ-H" w:hint="eastAsia"/>
                <w:b/>
                <w:kern w:val="0"/>
                <w:sz w:val="20"/>
              </w:rPr>
              <w:t>エネルギースタープログラムに関する特定要求事項</w:t>
            </w:r>
            <w:r w:rsidRPr="00D547B3">
              <w:rPr>
                <w:rFonts w:ascii="Times New Roman" w:hAnsi="Times New Roman" w:cs="HiraginoMin-W3-90msp-RKSJ-H" w:hint="eastAsia"/>
                <w:b/>
                <w:kern w:val="0"/>
                <w:sz w:val="20"/>
              </w:rPr>
              <w:t>5</w:t>
            </w:r>
            <w:r w:rsidRPr="00D547B3">
              <w:rPr>
                <w:rFonts w:ascii="Times New Roman" w:hAnsi="Times New Roman" w:cs="HiraginoMin-W3-90msp-RKSJ-H" w:hint="eastAsia"/>
                <w:b/>
                <w:kern w:val="0"/>
                <w:sz w:val="20"/>
              </w:rPr>
              <w:t>項も</w:t>
            </w:r>
            <w:r w:rsidRPr="0006547E">
              <w:rPr>
                <w:rFonts w:ascii="Times New Roman" w:hAnsi="Times New Roman" w:cs="HiraginoMin-W3-90msp-RKSJ-H" w:hint="eastAsia"/>
                <w:kern w:val="0"/>
                <w:sz w:val="20"/>
              </w:rPr>
              <w:t>適用される。</w:t>
            </w: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3403" w:type="dxa"/>
            <w:tcBorders>
              <w:top w:val="dashSmallGap" w:sz="4" w:space="0" w:color="auto"/>
              <w:bottom w:val="dashSmallGap" w:sz="4" w:space="0" w:color="auto"/>
            </w:tcBorders>
          </w:tcPr>
          <w:p w:rsidR="00DC019B" w:rsidRDefault="00DC019B" w:rsidP="002D5E2D">
            <w:pPr>
              <w:spacing w:line="280" w:lineRule="exact"/>
            </w:pP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4954" w:type="dxa"/>
            <w:tcBorders>
              <w:top w:val="dashSmallGap" w:sz="4" w:space="0" w:color="auto"/>
              <w:bottom w:val="dashSmallGap" w:sz="4" w:space="0" w:color="auto"/>
              <w:right w:val="single" w:sz="8" w:space="0" w:color="auto"/>
            </w:tcBorders>
          </w:tcPr>
          <w:p w:rsidR="00DC019B" w:rsidRDefault="00DC019B" w:rsidP="002D5E2D">
            <w:pPr>
              <w:spacing w:line="280" w:lineRule="exact"/>
            </w:pPr>
          </w:p>
        </w:tc>
      </w:tr>
      <w:tr w:rsidR="002D5E2D" w:rsidTr="003905D4">
        <w:trPr>
          <w:trHeight w:val="513"/>
        </w:trPr>
        <w:tc>
          <w:tcPr>
            <w:tcW w:w="856" w:type="dxa"/>
            <w:tcBorders>
              <w:top w:val="dashSmallGap" w:sz="4" w:space="0" w:color="auto"/>
              <w:left w:val="single" w:sz="8" w:space="0" w:color="auto"/>
              <w:bottom w:val="dashSmallGap" w:sz="4" w:space="0" w:color="auto"/>
            </w:tcBorders>
          </w:tcPr>
          <w:p w:rsidR="002D5E2D" w:rsidRPr="001C706E" w:rsidRDefault="00DC019B" w:rsidP="00DC019B">
            <w:pPr>
              <w:spacing w:line="280" w:lineRule="exact"/>
              <w:ind w:leftChars="-8" w:left="-17"/>
              <w:jc w:val="right"/>
              <w:rPr>
                <w:rFonts w:ascii="Times New Roman" w:hAnsi="Times New Roman" w:cs="Times New Roman"/>
                <w:b/>
                <w:sz w:val="20"/>
                <w:szCs w:val="20"/>
              </w:rPr>
            </w:pPr>
            <w:r w:rsidRPr="001C706E">
              <w:rPr>
                <w:rFonts w:ascii="Times New Roman" w:hAnsi="Times New Roman" w:cs="Times New Roman"/>
                <w:b/>
                <w:bCs/>
                <w:kern w:val="0"/>
                <w:sz w:val="20"/>
                <w:szCs w:val="20"/>
              </w:rPr>
              <w:t>c</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2D5E2D" w:rsidRDefault="002D5E2D"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同じ方法又は異なる方法を用いた試験</w:t>
            </w:r>
            <w:r w:rsidRPr="006C567A">
              <w:rPr>
                <w:rFonts w:ascii="Times New Roman" w:hAnsi="Times New Roman" w:cs="HiraginoMin-W3-90msp-RKSJ-H" w:hint="eastAsia"/>
                <w:kern w:val="0"/>
                <w:sz w:val="20"/>
              </w:rPr>
              <w:t>又は校正</w:t>
            </w:r>
            <w:r w:rsidRPr="0006547E">
              <w:rPr>
                <w:rFonts w:ascii="Times New Roman" w:hAnsi="Times New Roman" w:cs="HiraginoMin-W3-90msp-RKSJ-H" w:hint="eastAsia"/>
                <w:kern w:val="0"/>
                <w:sz w:val="20"/>
              </w:rPr>
              <w:t>の反復</w:t>
            </w:r>
          </w:p>
          <w:p w:rsidR="00DC019B" w:rsidRPr="0006547E" w:rsidRDefault="00DC019B" w:rsidP="001A5DB4">
            <w:pPr>
              <w:autoSpaceDE w:val="0"/>
              <w:autoSpaceDN w:val="0"/>
              <w:spacing w:line="280" w:lineRule="exact"/>
              <w:jc w:val="left"/>
              <w:rPr>
                <w:rFonts w:ascii="Times New Roman" w:hAnsi="Times New Roman"/>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DC019B" w:rsidTr="003905D4">
        <w:trPr>
          <w:trHeight w:val="338"/>
        </w:trPr>
        <w:tc>
          <w:tcPr>
            <w:tcW w:w="856" w:type="dxa"/>
            <w:tcBorders>
              <w:top w:val="dashSmallGap" w:sz="4" w:space="0" w:color="auto"/>
              <w:left w:val="single" w:sz="8" w:space="0" w:color="auto"/>
              <w:bottom w:val="dashSmallGap" w:sz="4" w:space="0" w:color="auto"/>
            </w:tcBorders>
          </w:tcPr>
          <w:p w:rsidR="00DC019B" w:rsidRPr="001C706E" w:rsidRDefault="00DC019B" w:rsidP="00DC019B">
            <w:pPr>
              <w:spacing w:line="280" w:lineRule="exact"/>
              <w:ind w:leftChars="-8" w:left="-17"/>
              <w:jc w:val="right"/>
              <w:rPr>
                <w:rFonts w:ascii="Times New Roman" w:hAnsi="Times New Roman" w:cs="Times New Roman"/>
                <w:b/>
                <w:sz w:val="20"/>
                <w:szCs w:val="20"/>
              </w:rPr>
            </w:pPr>
            <w:r w:rsidRPr="001C706E">
              <w:rPr>
                <w:rFonts w:ascii="Times New Roman" w:hAnsi="Times New Roman" w:cs="Times New Roman"/>
                <w:b/>
                <w:bCs/>
                <w:kern w:val="0"/>
                <w:sz w:val="20"/>
                <w:szCs w:val="20"/>
              </w:rPr>
              <w:t>d</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DC019B" w:rsidRDefault="00DC019B"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保留された品目の再試験</w:t>
            </w:r>
            <w:r w:rsidRPr="006C567A">
              <w:rPr>
                <w:rFonts w:ascii="Times New Roman" w:hAnsi="Times New Roman" w:cs="HiraginoMin-W3-90msp-RKSJ-H" w:hint="eastAsia"/>
                <w:kern w:val="0"/>
                <w:sz w:val="20"/>
              </w:rPr>
              <w:t>又は再校正</w:t>
            </w:r>
          </w:p>
          <w:p w:rsidR="00DC019B" w:rsidRDefault="00DC019B" w:rsidP="001A5DB4">
            <w:pPr>
              <w:pStyle w:val="a4"/>
              <w:spacing w:line="280" w:lineRule="exact"/>
              <w:rPr>
                <w:rFonts w:ascii="Times New Roman" w:hAnsi="Times New Roman" w:cs="HiraginoMin-W3-90msp-RKSJ-H"/>
                <w:kern w:val="0"/>
                <w:sz w:val="20"/>
              </w:rPr>
            </w:pPr>
          </w:p>
          <w:p w:rsidR="00DC019B" w:rsidRPr="0006547E" w:rsidRDefault="00DC019B"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3403" w:type="dxa"/>
            <w:tcBorders>
              <w:top w:val="dashSmallGap" w:sz="4" w:space="0" w:color="auto"/>
              <w:bottom w:val="dashSmallGap" w:sz="4" w:space="0" w:color="auto"/>
            </w:tcBorders>
          </w:tcPr>
          <w:p w:rsidR="00DC019B" w:rsidRDefault="00DC019B" w:rsidP="002D5E2D">
            <w:pPr>
              <w:spacing w:line="280" w:lineRule="exact"/>
            </w:pP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4954" w:type="dxa"/>
            <w:tcBorders>
              <w:top w:val="dashSmallGap" w:sz="4" w:space="0" w:color="auto"/>
              <w:bottom w:val="dashSmallGap" w:sz="4" w:space="0" w:color="auto"/>
              <w:right w:val="single" w:sz="8" w:space="0" w:color="auto"/>
            </w:tcBorders>
          </w:tcPr>
          <w:p w:rsidR="00DC019B" w:rsidRDefault="00DC019B" w:rsidP="002D5E2D">
            <w:pPr>
              <w:spacing w:line="280" w:lineRule="exact"/>
            </w:pPr>
          </w:p>
        </w:tc>
      </w:tr>
      <w:tr w:rsidR="00DC019B" w:rsidTr="003905D4">
        <w:trPr>
          <w:trHeight w:val="526"/>
        </w:trPr>
        <w:tc>
          <w:tcPr>
            <w:tcW w:w="856" w:type="dxa"/>
            <w:tcBorders>
              <w:top w:val="dashSmallGap" w:sz="4" w:space="0" w:color="auto"/>
              <w:left w:val="single" w:sz="8" w:space="0" w:color="auto"/>
              <w:bottom w:val="dashSmallGap" w:sz="4" w:space="0" w:color="auto"/>
            </w:tcBorders>
          </w:tcPr>
          <w:p w:rsidR="00DC019B" w:rsidRPr="001C706E" w:rsidRDefault="00DC019B" w:rsidP="00DC019B">
            <w:pPr>
              <w:spacing w:line="280" w:lineRule="exact"/>
              <w:ind w:leftChars="-8" w:left="-17"/>
              <w:jc w:val="right"/>
              <w:rPr>
                <w:rFonts w:ascii="Times New Roman" w:hAnsi="Times New Roman" w:cs="Times New Roman"/>
                <w:b/>
                <w:sz w:val="20"/>
                <w:szCs w:val="20"/>
              </w:rPr>
            </w:pPr>
            <w:r w:rsidRPr="001C706E">
              <w:rPr>
                <w:rFonts w:ascii="Times New Roman" w:hAnsi="Times New Roman" w:cs="Times New Roman"/>
                <w:b/>
                <w:bCs/>
                <w:kern w:val="0"/>
                <w:sz w:val="20"/>
                <w:szCs w:val="20"/>
              </w:rPr>
              <w:t>e</w:t>
            </w:r>
            <w:r w:rsidRPr="001C706E">
              <w:rPr>
                <w:rFonts w:ascii="Times New Roman" w:hAnsi="Times New Roman" w:cs="Times New Roman"/>
                <w:b/>
                <w:kern w:val="0"/>
                <w:sz w:val="20"/>
                <w:szCs w:val="20"/>
              </w:rPr>
              <w:t>)</w:t>
            </w:r>
          </w:p>
        </w:tc>
        <w:tc>
          <w:tcPr>
            <w:tcW w:w="4253" w:type="dxa"/>
            <w:tcBorders>
              <w:top w:val="dashSmallGap" w:sz="4" w:space="0" w:color="auto"/>
              <w:bottom w:val="dashSmallGap" w:sz="4" w:space="0" w:color="auto"/>
            </w:tcBorders>
          </w:tcPr>
          <w:p w:rsidR="00DC019B" w:rsidRDefault="00DC019B" w:rsidP="001A5DB4">
            <w:pPr>
              <w:pStyle w:val="a4"/>
              <w:spacing w:line="280" w:lineRule="exact"/>
              <w:rPr>
                <w:rFonts w:ascii="Times New Roman" w:hAnsi="Times New Roman" w:cs="HiraginoMin-W3-90msp-RKSJ-H"/>
                <w:kern w:val="0"/>
                <w:sz w:val="20"/>
              </w:rPr>
            </w:pPr>
            <w:r w:rsidRPr="0006547E">
              <w:rPr>
                <w:rFonts w:ascii="Times New Roman" w:hAnsi="Times New Roman" w:cs="HiraginoMin-W3-90msp-RKSJ-H" w:hint="eastAsia"/>
                <w:kern w:val="0"/>
                <w:sz w:val="20"/>
              </w:rPr>
              <w:t>一つの品目の異なる特性に関する結果の相関</w:t>
            </w:r>
          </w:p>
          <w:p w:rsidR="00DC019B" w:rsidRPr="0006547E" w:rsidRDefault="00DC019B"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3403" w:type="dxa"/>
            <w:tcBorders>
              <w:top w:val="dashSmallGap" w:sz="4" w:space="0" w:color="auto"/>
              <w:bottom w:val="dashSmallGap" w:sz="4" w:space="0" w:color="auto"/>
            </w:tcBorders>
          </w:tcPr>
          <w:p w:rsidR="00DC019B" w:rsidRDefault="00DC019B" w:rsidP="002D5E2D">
            <w:pPr>
              <w:spacing w:line="280" w:lineRule="exact"/>
            </w:pPr>
          </w:p>
        </w:tc>
        <w:tc>
          <w:tcPr>
            <w:tcW w:w="567" w:type="dxa"/>
            <w:tcBorders>
              <w:top w:val="dashSmallGap" w:sz="4" w:space="0" w:color="auto"/>
              <w:bottom w:val="dashSmallGap" w:sz="4" w:space="0" w:color="auto"/>
            </w:tcBorders>
          </w:tcPr>
          <w:p w:rsidR="00DC019B" w:rsidRDefault="00DC019B" w:rsidP="002D5E2D">
            <w:pPr>
              <w:spacing w:line="280" w:lineRule="exact"/>
            </w:pPr>
          </w:p>
        </w:tc>
        <w:tc>
          <w:tcPr>
            <w:tcW w:w="4954" w:type="dxa"/>
            <w:tcBorders>
              <w:top w:val="dashSmallGap" w:sz="4" w:space="0" w:color="auto"/>
              <w:bottom w:val="dashSmallGap" w:sz="4" w:space="0" w:color="auto"/>
              <w:right w:val="single" w:sz="8" w:space="0" w:color="auto"/>
            </w:tcBorders>
          </w:tcPr>
          <w:p w:rsidR="00DC019B" w:rsidRDefault="00DC019B"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5.9.2</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TimesNewRoman,Bold"/>
                <w:bCs/>
                <w:kern w:val="0"/>
                <w:sz w:val="20"/>
              </w:rPr>
            </w:pPr>
            <w:r w:rsidRPr="0006547E">
              <w:rPr>
                <w:rFonts w:ascii="Times New Roman" w:hAnsi="Times New Roman" w:cs="HiraginoMin-W3-90msp-RKSJ-H" w:hint="eastAsia"/>
                <w:kern w:val="0"/>
                <w:sz w:val="20"/>
              </w:rPr>
              <w:t>品質管理データを分析すること。その結果、品質管理データが事前に規定した処置基準を外れることが判明した場合は、問題を是正し不正確な結果が報告されることを防止するため、規定された処置を行う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w:t>
            </w:r>
          </w:p>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5.10.1</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結果の報告</w:t>
            </w:r>
          </w:p>
          <w:p w:rsidR="002D5E2D" w:rsidRPr="0006547E" w:rsidRDefault="002D5E2D" w:rsidP="001A5DB4">
            <w:pPr>
              <w:autoSpaceDE w:val="0"/>
              <w:autoSpaceDN w:val="0"/>
              <w:spacing w:line="280" w:lineRule="exact"/>
              <w:jc w:val="left"/>
              <w:rPr>
                <w:rFonts w:ascii="Times New Roman" w:hAnsi="Times New Roman"/>
              </w:rPr>
            </w:pPr>
            <w:r w:rsidRPr="0006547E">
              <w:rPr>
                <w:rFonts w:ascii="Times New Roman" w:hAnsi="Times New Roman" w:hint="eastAsia"/>
                <w:b/>
                <w:sz w:val="20"/>
              </w:rPr>
              <w:t>一般</w:t>
            </w:r>
          </w:p>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試験所</w:t>
            </w:r>
            <w:r w:rsidRPr="00913A8F">
              <w:rPr>
                <w:rFonts w:ascii="Times New Roman" w:hAnsi="Times New Roman" w:cs="HiraginoMin-W3-90msp-RKSJ-H" w:hint="eastAsia"/>
                <w:kern w:val="0"/>
                <w:sz w:val="20"/>
              </w:rPr>
              <w:t>・校正機関が実施した個々の試験・校正の結果又は一連の試験・校正の結果は、正確に、明りょうに、あいまい（曖昧）でなく、客観的に、及び試験・校正方法に特定の指示があれば、それに従って報告すること。結果は、通常、試験報告書又は校正証明書（</w:t>
            </w:r>
            <w:r w:rsidRPr="00913A8F">
              <w:rPr>
                <w:rFonts w:ascii="Times New Roman" w:hAnsi="Times New Roman" w:cs="HiraginoKaku-W5-90msp-RKSJ-H" w:hint="eastAsia"/>
                <w:kern w:val="0"/>
                <w:sz w:val="20"/>
              </w:rPr>
              <w:t>注記</w:t>
            </w:r>
            <w:r w:rsidRPr="00913A8F">
              <w:rPr>
                <w:rFonts w:ascii="Times New Roman" w:hAnsi="Times New Roman" w:cs="TimesNewRoman,Bold"/>
                <w:b/>
                <w:bCs/>
                <w:kern w:val="0"/>
                <w:sz w:val="20"/>
              </w:rPr>
              <w:t xml:space="preserve">1 </w:t>
            </w:r>
            <w:r w:rsidRPr="00913A8F">
              <w:rPr>
                <w:rFonts w:ascii="Times New Roman" w:hAnsi="Times New Roman" w:cs="HiraginoMin-W3-90msp-RKSJ-H" w:hint="eastAsia"/>
                <w:kern w:val="0"/>
                <w:sz w:val="20"/>
              </w:rPr>
              <w:t>参照）の形で報告し、顧客から要望され、かつ、試験・校正結果の解釈に必要なすべての情報、及び用いた試験・校正方法が要求するすべての情報を含めること。この情報は、通常、</w:t>
            </w:r>
            <w:r w:rsidRPr="00913A8F">
              <w:rPr>
                <w:rFonts w:ascii="Times New Roman" w:hAnsi="Times New Roman" w:cs="TimesNewRoman,Bold"/>
                <w:b/>
                <w:bCs/>
                <w:kern w:val="0"/>
                <w:sz w:val="20"/>
              </w:rPr>
              <w:t>5.10.2</w:t>
            </w:r>
            <w:r w:rsidRPr="00913A8F">
              <w:rPr>
                <w:rFonts w:ascii="Times New Roman" w:hAnsi="Times New Roman" w:cs="HiraginoMin-W3-90msp-RKSJ-H" w:hint="eastAsia"/>
                <w:kern w:val="0"/>
                <w:sz w:val="20"/>
              </w:rPr>
              <w:t>、及び</w:t>
            </w:r>
            <w:r w:rsidRPr="00913A8F">
              <w:rPr>
                <w:rFonts w:ascii="Times New Roman" w:hAnsi="Times New Roman" w:cs="TimesNewRoman,Bold"/>
                <w:b/>
                <w:bCs/>
                <w:kern w:val="0"/>
                <w:sz w:val="20"/>
              </w:rPr>
              <w:t xml:space="preserve">5.10.3 </w:t>
            </w:r>
            <w:r w:rsidRPr="00913A8F">
              <w:rPr>
                <w:rFonts w:ascii="Times New Roman" w:hAnsi="Times New Roman" w:cs="HiraginoMin-W3-90msp-RKSJ-H" w:hint="eastAsia"/>
                <w:kern w:val="0"/>
                <w:sz w:val="20"/>
              </w:rPr>
              <w:t>又は</w:t>
            </w:r>
            <w:r w:rsidRPr="00913A8F">
              <w:rPr>
                <w:rFonts w:ascii="Times New Roman" w:hAnsi="Times New Roman" w:cs="TimesNewRoman,Bold"/>
                <w:b/>
                <w:bCs/>
                <w:kern w:val="0"/>
                <w:sz w:val="20"/>
              </w:rPr>
              <w:t xml:space="preserve">5.10.4 </w:t>
            </w:r>
            <w:r w:rsidRPr="00913A8F">
              <w:rPr>
                <w:rFonts w:ascii="Times New Roman" w:hAnsi="Times New Roman" w:cs="HiraginoMin-W3-90msp-RKSJ-H" w:hint="eastAsia"/>
                <w:kern w:val="0"/>
                <w:sz w:val="20"/>
              </w:rPr>
              <w:t>が要求するものである。試験・校正が内部の顧客のために行われる場合、又は顧客との間に書面による合意がある場合には、簡略化された方法で結果を報告してもよい。</w:t>
            </w:r>
            <w:r w:rsidRPr="00913A8F">
              <w:rPr>
                <w:rFonts w:ascii="Times New Roman" w:hAnsi="Times New Roman" w:cs="TimesNewRoman,Bold"/>
                <w:b/>
                <w:bCs/>
                <w:kern w:val="0"/>
                <w:sz w:val="20"/>
              </w:rPr>
              <w:t>5.10.2</w:t>
            </w:r>
            <w:r w:rsidRPr="00913A8F">
              <w:rPr>
                <w:rFonts w:ascii="Times New Roman" w:hAnsi="Times New Roman" w:cs="HiraginoMin-W3-90msp-RKSJ-H" w:hint="eastAsia"/>
                <w:kern w:val="0"/>
                <w:sz w:val="20"/>
              </w:rPr>
              <w:t>～</w:t>
            </w:r>
            <w:r w:rsidRPr="00913A8F">
              <w:rPr>
                <w:rFonts w:ascii="Times New Roman" w:hAnsi="Times New Roman" w:cs="TimesNewRoman,Bold"/>
                <w:b/>
                <w:bCs/>
                <w:kern w:val="0"/>
                <w:sz w:val="20"/>
              </w:rPr>
              <w:t xml:space="preserve">5.10.4 </w:t>
            </w:r>
            <w:r w:rsidRPr="00913A8F">
              <w:rPr>
                <w:rFonts w:ascii="Times New Roman" w:hAnsi="Times New Roman" w:cs="HiraginoMin-W3-90msp-RKSJ-H" w:hint="eastAsia"/>
                <w:kern w:val="0"/>
                <w:sz w:val="20"/>
              </w:rPr>
              <w:t>に規定されているが顧客に報告されなかった何らかの情報は、試験・校正を実施した試験所・校正機関に</w:t>
            </w:r>
            <w:r w:rsidRPr="0006547E">
              <w:rPr>
                <w:rFonts w:ascii="Times New Roman" w:hAnsi="Times New Roman" w:cs="HiraginoMin-W3-90msp-RKSJ-H" w:hint="eastAsia"/>
                <w:kern w:val="0"/>
                <w:sz w:val="20"/>
              </w:rPr>
              <w:t>おいていつでも利用できること。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rPr>
          <w:trHeight w:val="1841"/>
        </w:trPr>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5.10.2</w:t>
            </w:r>
          </w:p>
          <w:p w:rsidR="001C706E" w:rsidRPr="001C706E" w:rsidRDefault="001C706E" w:rsidP="002D5E2D">
            <w:pPr>
              <w:spacing w:line="280" w:lineRule="exact"/>
              <w:ind w:rightChars="-51" w:right="-107"/>
              <w:rPr>
                <w:rFonts w:ascii="Times New Roman" w:hAnsi="Times New Roman" w:cs="Times New Roman"/>
                <w:b/>
                <w:sz w:val="20"/>
                <w:szCs w:val="20"/>
              </w:rPr>
            </w:pPr>
          </w:p>
          <w:p w:rsidR="001C706E" w:rsidRPr="001C706E" w:rsidRDefault="001C706E" w:rsidP="002D5E2D">
            <w:pPr>
              <w:spacing w:line="280" w:lineRule="exact"/>
              <w:ind w:rightChars="-51" w:right="-107"/>
              <w:rPr>
                <w:rFonts w:ascii="Times New Roman" w:hAnsi="Times New Roman" w:cs="Times New Roman"/>
                <w:b/>
                <w:sz w:val="20"/>
                <w:szCs w:val="20"/>
              </w:rPr>
            </w:pPr>
          </w:p>
          <w:p w:rsidR="001C706E" w:rsidRPr="001C706E" w:rsidRDefault="001C706E" w:rsidP="002D5E2D">
            <w:pPr>
              <w:spacing w:line="280" w:lineRule="exact"/>
              <w:ind w:rightChars="-51" w:right="-107"/>
              <w:rPr>
                <w:rFonts w:ascii="Times New Roman" w:hAnsi="Times New Roman" w:cs="Times New Roman"/>
                <w:b/>
                <w:sz w:val="20"/>
                <w:szCs w:val="20"/>
              </w:rPr>
            </w:pPr>
          </w:p>
          <w:p w:rsidR="001C706E" w:rsidRPr="001C706E" w:rsidRDefault="001C706E" w:rsidP="001C706E">
            <w:pPr>
              <w:spacing w:line="280" w:lineRule="exact"/>
              <w:jc w:val="right"/>
              <w:rPr>
                <w:rFonts w:ascii="Times New Roman" w:hAnsi="Times New Roman" w:cs="Times New Roman"/>
                <w:b/>
                <w:sz w:val="20"/>
                <w:szCs w:val="20"/>
              </w:rPr>
            </w:pPr>
            <w:r w:rsidRPr="001C706E">
              <w:rPr>
                <w:rFonts w:ascii="Times New Roman" w:hAnsi="Times New Roman" w:cs="Times New Roman"/>
                <w:b/>
                <w:sz w:val="20"/>
                <w:szCs w:val="20"/>
              </w:rPr>
              <w:t>a)</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試験報告書</w:t>
            </w:r>
            <w:r w:rsidRPr="00CC42B0">
              <w:rPr>
                <w:rFonts w:ascii="Times New Roman" w:hAnsi="Times New Roman" w:cs="HiraginoKaku-W5-90msp-RKSJ-H" w:hint="eastAsia"/>
                <w:b/>
                <w:bCs/>
                <w:kern w:val="0"/>
                <w:sz w:val="20"/>
              </w:rPr>
              <w:t>及び校正証明書</w:t>
            </w:r>
          </w:p>
          <w:p w:rsidR="002D5E2D" w:rsidRPr="00913A8F" w:rsidRDefault="002D5E2D"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試験所・校正機関が正当な除外の理由をもつ場合を除き、個々の試験報告書又は校正証明書は少なくとも次の情報を含むこと。</w:t>
            </w:r>
          </w:p>
          <w:p w:rsidR="002D5E2D" w:rsidRPr="0006547E" w:rsidRDefault="002D5E2D" w:rsidP="001C706E">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題目（例えば、“試験報告書”又は“校正証明書”）</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51761F" w:rsidTr="003905D4">
        <w:trPr>
          <w:trHeight w:val="1059"/>
        </w:trPr>
        <w:tc>
          <w:tcPr>
            <w:tcW w:w="856" w:type="dxa"/>
            <w:tcBorders>
              <w:top w:val="dashSmallGap" w:sz="4" w:space="0" w:color="auto"/>
              <w:left w:val="single" w:sz="8" w:space="0" w:color="auto"/>
              <w:bottom w:val="dashSmallGap" w:sz="4" w:space="0" w:color="auto"/>
            </w:tcBorders>
          </w:tcPr>
          <w:p w:rsidR="0051761F"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b)</w:t>
            </w:r>
          </w:p>
        </w:tc>
        <w:tc>
          <w:tcPr>
            <w:tcW w:w="4253" w:type="dxa"/>
            <w:tcBorders>
              <w:top w:val="dashSmallGap" w:sz="4" w:space="0" w:color="auto"/>
              <w:bottom w:val="dashSmallGap" w:sz="4" w:space="0" w:color="auto"/>
            </w:tcBorders>
          </w:tcPr>
          <w:p w:rsidR="0051761F" w:rsidRDefault="0051761F"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試験所・校正機関の名称及び所在地、並びに試験・校正がその所在地以外で行われた場合はその場所</w:t>
            </w:r>
          </w:p>
          <w:p w:rsidR="0051761F" w:rsidRPr="0051761F" w:rsidRDefault="0051761F" w:rsidP="0051761F">
            <w:pPr>
              <w:pStyle w:val="a4"/>
              <w:spacing w:line="280" w:lineRule="exact"/>
              <w:rPr>
                <w:rFonts w:ascii="Times New Roman" w:hAnsi="Times New Roman" w:cs="HiraginoKaku-W5-90msp-RKSJ-H"/>
                <w:b/>
                <w:bCs/>
                <w:kern w:val="0"/>
                <w:sz w:val="20"/>
              </w:rPr>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3403" w:type="dxa"/>
            <w:tcBorders>
              <w:top w:val="dashSmallGap" w:sz="4" w:space="0" w:color="auto"/>
              <w:bottom w:val="dashSmallGap" w:sz="4" w:space="0" w:color="auto"/>
            </w:tcBorders>
          </w:tcPr>
          <w:p w:rsidR="0051761F" w:rsidRDefault="0051761F" w:rsidP="002D5E2D">
            <w:pPr>
              <w:spacing w:line="280" w:lineRule="exact"/>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4954" w:type="dxa"/>
            <w:tcBorders>
              <w:top w:val="dashSmallGap" w:sz="4" w:space="0" w:color="auto"/>
              <w:bottom w:val="dashSmallGap" w:sz="4" w:space="0" w:color="auto"/>
              <w:right w:val="single" w:sz="8" w:space="0" w:color="auto"/>
            </w:tcBorders>
          </w:tcPr>
          <w:p w:rsidR="0051761F" w:rsidRDefault="0051761F" w:rsidP="002D5E2D">
            <w:pPr>
              <w:spacing w:line="280" w:lineRule="exact"/>
            </w:pPr>
          </w:p>
        </w:tc>
      </w:tr>
      <w:tr w:rsidR="001C706E" w:rsidTr="003905D4">
        <w:trPr>
          <w:trHeight w:val="1728"/>
        </w:trPr>
        <w:tc>
          <w:tcPr>
            <w:tcW w:w="856" w:type="dxa"/>
            <w:tcBorders>
              <w:top w:val="dashSmallGap" w:sz="4" w:space="0" w:color="auto"/>
              <w:left w:val="single" w:sz="8" w:space="0" w:color="auto"/>
              <w:bottom w:val="dashSmallGap" w:sz="4" w:space="0" w:color="auto"/>
            </w:tcBorders>
          </w:tcPr>
          <w:p w:rsid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c)</w:t>
            </w:r>
          </w:p>
        </w:tc>
        <w:tc>
          <w:tcPr>
            <w:tcW w:w="4253" w:type="dxa"/>
            <w:tcBorders>
              <w:top w:val="dashSmallGap" w:sz="4" w:space="0" w:color="auto"/>
              <w:bottom w:val="dashSmallGap" w:sz="4" w:space="0" w:color="auto"/>
            </w:tcBorders>
          </w:tcPr>
          <w:p w:rsidR="001C706E" w:rsidRPr="00913A8F" w:rsidRDefault="001C706E" w:rsidP="0051761F">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試験報告書又は校正証明書の識別（例えば、一連番号）、各ページ上にそのページが試験報告書又は校正証明書の一部であると確実に認められるための識別、及び試験報告書又は校正証明書の終わりを示す明りょうな識別</w:t>
            </w: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3403" w:type="dxa"/>
            <w:tcBorders>
              <w:top w:val="dashSmallGap" w:sz="4" w:space="0" w:color="auto"/>
              <w:bottom w:val="dashSmallGap" w:sz="4" w:space="0" w:color="auto"/>
            </w:tcBorders>
          </w:tcPr>
          <w:p w:rsidR="001C706E" w:rsidRDefault="001C706E" w:rsidP="002D5E2D">
            <w:pPr>
              <w:spacing w:line="280" w:lineRule="exact"/>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4954" w:type="dxa"/>
            <w:tcBorders>
              <w:top w:val="dashSmallGap" w:sz="4" w:space="0" w:color="auto"/>
              <w:bottom w:val="dashSmallGap" w:sz="4" w:space="0" w:color="auto"/>
              <w:right w:val="single" w:sz="8" w:space="0" w:color="auto"/>
            </w:tcBorders>
          </w:tcPr>
          <w:p w:rsidR="001C706E" w:rsidRDefault="001C706E" w:rsidP="002D5E2D">
            <w:pPr>
              <w:spacing w:line="280" w:lineRule="exact"/>
            </w:pPr>
          </w:p>
        </w:tc>
      </w:tr>
      <w:tr w:rsidR="0051761F" w:rsidTr="003905D4">
        <w:trPr>
          <w:trHeight w:val="638"/>
        </w:trPr>
        <w:tc>
          <w:tcPr>
            <w:tcW w:w="856" w:type="dxa"/>
            <w:tcBorders>
              <w:top w:val="dashSmallGap" w:sz="4" w:space="0" w:color="auto"/>
              <w:left w:val="single" w:sz="8" w:space="0" w:color="auto"/>
              <w:bottom w:val="dashSmallGap" w:sz="4" w:space="0" w:color="auto"/>
            </w:tcBorders>
          </w:tcPr>
          <w:p w:rsidR="0051761F"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d)</w:t>
            </w:r>
          </w:p>
        </w:tc>
        <w:tc>
          <w:tcPr>
            <w:tcW w:w="4253" w:type="dxa"/>
            <w:tcBorders>
              <w:top w:val="dashSmallGap" w:sz="4" w:space="0" w:color="auto"/>
              <w:bottom w:val="dashSmallGap" w:sz="4" w:space="0" w:color="auto"/>
            </w:tcBorders>
          </w:tcPr>
          <w:p w:rsidR="0051761F" w:rsidRDefault="0051761F"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顧客の名称及び所在地</w:t>
            </w:r>
          </w:p>
          <w:p w:rsidR="0051761F" w:rsidRPr="00913A8F" w:rsidRDefault="0051761F"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3403" w:type="dxa"/>
            <w:tcBorders>
              <w:top w:val="dashSmallGap" w:sz="4" w:space="0" w:color="auto"/>
              <w:bottom w:val="dashSmallGap" w:sz="4" w:space="0" w:color="auto"/>
            </w:tcBorders>
          </w:tcPr>
          <w:p w:rsidR="0051761F" w:rsidRDefault="0051761F" w:rsidP="002D5E2D">
            <w:pPr>
              <w:spacing w:line="280" w:lineRule="exact"/>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4954" w:type="dxa"/>
            <w:tcBorders>
              <w:top w:val="dashSmallGap" w:sz="4" w:space="0" w:color="auto"/>
              <w:bottom w:val="dashSmallGap" w:sz="4" w:space="0" w:color="auto"/>
              <w:right w:val="single" w:sz="8" w:space="0" w:color="auto"/>
            </w:tcBorders>
          </w:tcPr>
          <w:p w:rsidR="0051761F" w:rsidRDefault="0051761F" w:rsidP="002D5E2D">
            <w:pPr>
              <w:spacing w:line="280" w:lineRule="exact"/>
            </w:pPr>
          </w:p>
        </w:tc>
      </w:tr>
      <w:tr w:rsidR="0051761F" w:rsidTr="003905D4">
        <w:trPr>
          <w:trHeight w:val="551"/>
        </w:trPr>
        <w:tc>
          <w:tcPr>
            <w:tcW w:w="856" w:type="dxa"/>
            <w:tcBorders>
              <w:top w:val="dashSmallGap" w:sz="4" w:space="0" w:color="auto"/>
              <w:left w:val="single" w:sz="8" w:space="0" w:color="auto"/>
              <w:bottom w:val="dashSmallGap" w:sz="4" w:space="0" w:color="auto"/>
            </w:tcBorders>
          </w:tcPr>
          <w:p w:rsidR="0051761F"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e)</w:t>
            </w:r>
          </w:p>
        </w:tc>
        <w:tc>
          <w:tcPr>
            <w:tcW w:w="4253" w:type="dxa"/>
            <w:tcBorders>
              <w:top w:val="dashSmallGap" w:sz="4" w:space="0" w:color="auto"/>
              <w:bottom w:val="dashSmallGap" w:sz="4" w:space="0" w:color="auto"/>
            </w:tcBorders>
          </w:tcPr>
          <w:p w:rsidR="0051761F" w:rsidRDefault="0051761F"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用いた方法の識別</w:t>
            </w:r>
          </w:p>
          <w:p w:rsidR="0051761F" w:rsidRPr="00913A8F" w:rsidRDefault="0051761F" w:rsidP="001A5DB4">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3403" w:type="dxa"/>
            <w:tcBorders>
              <w:top w:val="dashSmallGap" w:sz="4" w:space="0" w:color="auto"/>
              <w:bottom w:val="dashSmallGap" w:sz="4" w:space="0" w:color="auto"/>
            </w:tcBorders>
          </w:tcPr>
          <w:p w:rsidR="0051761F" w:rsidRDefault="0051761F" w:rsidP="002D5E2D">
            <w:pPr>
              <w:spacing w:line="280" w:lineRule="exact"/>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4954" w:type="dxa"/>
            <w:tcBorders>
              <w:top w:val="dashSmallGap" w:sz="4" w:space="0" w:color="auto"/>
              <w:bottom w:val="dashSmallGap" w:sz="4" w:space="0" w:color="auto"/>
              <w:right w:val="single" w:sz="8" w:space="0" w:color="auto"/>
            </w:tcBorders>
          </w:tcPr>
          <w:p w:rsidR="0051761F" w:rsidRDefault="0051761F" w:rsidP="002D5E2D">
            <w:pPr>
              <w:spacing w:line="280" w:lineRule="exact"/>
            </w:pPr>
          </w:p>
        </w:tc>
      </w:tr>
      <w:tr w:rsidR="0051761F" w:rsidTr="003905D4">
        <w:trPr>
          <w:trHeight w:val="638"/>
        </w:trPr>
        <w:tc>
          <w:tcPr>
            <w:tcW w:w="856" w:type="dxa"/>
            <w:tcBorders>
              <w:top w:val="dashSmallGap" w:sz="4" w:space="0" w:color="auto"/>
              <w:left w:val="single" w:sz="8" w:space="0" w:color="auto"/>
              <w:bottom w:val="dashSmallGap" w:sz="4" w:space="0" w:color="auto"/>
            </w:tcBorders>
          </w:tcPr>
          <w:p w:rsidR="0051761F"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f)</w:t>
            </w:r>
          </w:p>
        </w:tc>
        <w:tc>
          <w:tcPr>
            <w:tcW w:w="4253" w:type="dxa"/>
            <w:tcBorders>
              <w:top w:val="dashSmallGap" w:sz="4" w:space="0" w:color="auto"/>
              <w:bottom w:val="dashSmallGap" w:sz="4" w:space="0" w:color="auto"/>
            </w:tcBorders>
          </w:tcPr>
          <w:p w:rsidR="0051761F" w:rsidRDefault="0051761F"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試験・校正された品目の記述、状態及び明確な識別</w:t>
            </w:r>
          </w:p>
          <w:p w:rsidR="0051761F" w:rsidRPr="00913A8F" w:rsidRDefault="0051761F"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3403" w:type="dxa"/>
            <w:tcBorders>
              <w:top w:val="dashSmallGap" w:sz="4" w:space="0" w:color="auto"/>
              <w:bottom w:val="dashSmallGap" w:sz="4" w:space="0" w:color="auto"/>
            </w:tcBorders>
          </w:tcPr>
          <w:p w:rsidR="0051761F" w:rsidRDefault="0051761F" w:rsidP="002D5E2D">
            <w:pPr>
              <w:spacing w:line="280" w:lineRule="exact"/>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4954" w:type="dxa"/>
            <w:tcBorders>
              <w:top w:val="dashSmallGap" w:sz="4" w:space="0" w:color="auto"/>
              <w:bottom w:val="dashSmallGap" w:sz="4" w:space="0" w:color="auto"/>
              <w:right w:val="single" w:sz="8" w:space="0" w:color="auto"/>
            </w:tcBorders>
          </w:tcPr>
          <w:p w:rsidR="0051761F" w:rsidRDefault="0051761F" w:rsidP="002D5E2D">
            <w:pPr>
              <w:spacing w:line="280" w:lineRule="exact"/>
            </w:pPr>
          </w:p>
        </w:tc>
      </w:tr>
      <w:tr w:rsidR="0051761F" w:rsidTr="003905D4">
        <w:trPr>
          <w:trHeight w:val="1051"/>
        </w:trPr>
        <w:tc>
          <w:tcPr>
            <w:tcW w:w="856" w:type="dxa"/>
            <w:tcBorders>
              <w:top w:val="dashSmallGap" w:sz="4" w:space="0" w:color="auto"/>
              <w:left w:val="single" w:sz="8" w:space="0" w:color="auto"/>
              <w:bottom w:val="dashSmallGap" w:sz="4" w:space="0" w:color="auto"/>
            </w:tcBorders>
          </w:tcPr>
          <w:p w:rsidR="0051761F"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g)</w:t>
            </w:r>
          </w:p>
        </w:tc>
        <w:tc>
          <w:tcPr>
            <w:tcW w:w="4253" w:type="dxa"/>
            <w:tcBorders>
              <w:top w:val="dashSmallGap" w:sz="4" w:space="0" w:color="auto"/>
              <w:bottom w:val="dashSmallGap" w:sz="4" w:space="0" w:color="auto"/>
            </w:tcBorders>
          </w:tcPr>
          <w:p w:rsidR="0051761F" w:rsidRDefault="0051761F" w:rsidP="001A5DB4">
            <w:pPr>
              <w:autoSpaceDE w:val="0"/>
              <w:autoSpaceDN w:val="0"/>
              <w:spacing w:line="280" w:lineRule="exact"/>
              <w:jc w:val="left"/>
              <w:rPr>
                <w:rFonts w:ascii="Times New Roman" w:hAnsi="Times New Roman" w:cs="HiraginoMin-W3-90msp-RKSJ-H"/>
                <w:kern w:val="0"/>
              </w:rPr>
            </w:pPr>
            <w:r w:rsidRPr="00913A8F">
              <w:rPr>
                <w:rFonts w:ascii="Times New Roman" w:hAnsi="Times New Roman" w:cs="HiraginoMin-W3-90msp-RKSJ-H" w:hint="eastAsia"/>
                <w:kern w:val="0"/>
              </w:rPr>
              <w:t>試験・校正を実施した日付、並びに結果の有効性及び利用にとって重要な場合の試験・校正品目の受領の日付</w:t>
            </w:r>
          </w:p>
          <w:p w:rsidR="0051761F" w:rsidRPr="00913A8F" w:rsidRDefault="0051761F"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3403" w:type="dxa"/>
            <w:tcBorders>
              <w:top w:val="dashSmallGap" w:sz="4" w:space="0" w:color="auto"/>
              <w:bottom w:val="dashSmallGap" w:sz="4" w:space="0" w:color="auto"/>
            </w:tcBorders>
          </w:tcPr>
          <w:p w:rsidR="0051761F" w:rsidRDefault="0051761F" w:rsidP="002D5E2D">
            <w:pPr>
              <w:spacing w:line="280" w:lineRule="exact"/>
            </w:pPr>
          </w:p>
        </w:tc>
        <w:tc>
          <w:tcPr>
            <w:tcW w:w="567" w:type="dxa"/>
            <w:tcBorders>
              <w:top w:val="dashSmallGap" w:sz="4" w:space="0" w:color="auto"/>
              <w:bottom w:val="dashSmallGap" w:sz="4" w:space="0" w:color="auto"/>
            </w:tcBorders>
          </w:tcPr>
          <w:p w:rsidR="0051761F" w:rsidRDefault="0051761F" w:rsidP="002D5E2D">
            <w:pPr>
              <w:spacing w:line="280" w:lineRule="exact"/>
            </w:pPr>
          </w:p>
        </w:tc>
        <w:tc>
          <w:tcPr>
            <w:tcW w:w="4954" w:type="dxa"/>
            <w:tcBorders>
              <w:top w:val="dashSmallGap" w:sz="4" w:space="0" w:color="auto"/>
              <w:bottom w:val="dashSmallGap" w:sz="4" w:space="0" w:color="auto"/>
              <w:right w:val="single" w:sz="8" w:space="0" w:color="auto"/>
            </w:tcBorders>
          </w:tcPr>
          <w:p w:rsidR="0051761F" w:rsidRDefault="0051761F" w:rsidP="002D5E2D">
            <w:pPr>
              <w:spacing w:line="280" w:lineRule="exact"/>
            </w:pPr>
          </w:p>
        </w:tc>
      </w:tr>
      <w:tr w:rsidR="001C706E" w:rsidTr="003905D4">
        <w:trPr>
          <w:trHeight w:val="1164"/>
        </w:trPr>
        <w:tc>
          <w:tcPr>
            <w:tcW w:w="856" w:type="dxa"/>
            <w:tcBorders>
              <w:top w:val="dashSmallGap" w:sz="4" w:space="0" w:color="auto"/>
              <w:left w:val="single" w:sz="8" w:space="0" w:color="auto"/>
              <w:bottom w:val="dashSmallGap" w:sz="4" w:space="0" w:color="auto"/>
            </w:tcBorders>
          </w:tcPr>
          <w:p w:rsidR="001C706E"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h)</w:t>
            </w:r>
          </w:p>
        </w:tc>
        <w:tc>
          <w:tcPr>
            <w:tcW w:w="4253" w:type="dxa"/>
            <w:tcBorders>
              <w:top w:val="dashSmallGap" w:sz="4" w:space="0" w:color="auto"/>
              <w:bottom w:val="dashSmallGap" w:sz="4" w:space="0" w:color="auto"/>
            </w:tcBorders>
          </w:tcPr>
          <w:p w:rsidR="001C706E" w:rsidRPr="00913A8F" w:rsidRDefault="001C706E" w:rsidP="001A5DB4">
            <w:pPr>
              <w:autoSpaceDE w:val="0"/>
              <w:autoSpaceDN w:val="0"/>
              <w:spacing w:line="280" w:lineRule="exact"/>
              <w:jc w:val="left"/>
              <w:rPr>
                <w:rFonts w:ascii="Times New Roman" w:hAnsi="Times New Roman" w:cs="TimesNewRoman,Bold"/>
                <w:b/>
                <w:bCs/>
                <w:kern w:val="0"/>
              </w:rPr>
            </w:pPr>
            <w:r w:rsidRPr="00913A8F">
              <w:rPr>
                <w:rFonts w:ascii="Times New Roman" w:hAnsi="Times New Roman" w:cs="HiraginoMin-W3-90msp-RKSJ-H" w:hint="eastAsia"/>
                <w:kern w:val="0"/>
              </w:rPr>
              <w:t>サンプリング計画及び手順が結果の有効性又は利用に関係する場合には、試験所・校正機関又はその他の機関が用いたサンプリング計画及び手順の引用</w:t>
            </w: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3403" w:type="dxa"/>
            <w:tcBorders>
              <w:top w:val="dashSmallGap" w:sz="4" w:space="0" w:color="auto"/>
              <w:bottom w:val="dashSmallGap" w:sz="4" w:space="0" w:color="auto"/>
            </w:tcBorders>
          </w:tcPr>
          <w:p w:rsidR="001C706E" w:rsidRDefault="001C706E" w:rsidP="002D5E2D">
            <w:pPr>
              <w:spacing w:line="280" w:lineRule="exact"/>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4954" w:type="dxa"/>
            <w:tcBorders>
              <w:top w:val="dashSmallGap" w:sz="4" w:space="0" w:color="auto"/>
              <w:bottom w:val="dashSmallGap" w:sz="4" w:space="0" w:color="auto"/>
              <w:right w:val="single" w:sz="8" w:space="0" w:color="auto"/>
            </w:tcBorders>
          </w:tcPr>
          <w:p w:rsidR="001C706E" w:rsidRDefault="001C706E" w:rsidP="002D5E2D">
            <w:pPr>
              <w:spacing w:line="280" w:lineRule="exact"/>
            </w:pPr>
          </w:p>
        </w:tc>
      </w:tr>
      <w:tr w:rsidR="001C706E" w:rsidTr="003905D4">
        <w:trPr>
          <w:trHeight w:val="951"/>
        </w:trPr>
        <w:tc>
          <w:tcPr>
            <w:tcW w:w="856" w:type="dxa"/>
            <w:tcBorders>
              <w:top w:val="dashSmallGap" w:sz="4" w:space="0" w:color="auto"/>
              <w:left w:val="single" w:sz="8" w:space="0" w:color="auto"/>
              <w:bottom w:val="dashSmallGap" w:sz="4" w:space="0" w:color="auto"/>
            </w:tcBorders>
          </w:tcPr>
          <w:p w:rsidR="001C706E" w:rsidRPr="001C706E" w:rsidRDefault="001C706E" w:rsidP="001C706E">
            <w:pPr>
              <w:spacing w:line="280" w:lineRule="exact"/>
              <w:jc w:val="right"/>
              <w:rPr>
                <w:rFonts w:ascii="Times New Roman" w:hAnsi="Times New Roman" w:cs="Times New Roman"/>
                <w:b/>
                <w:sz w:val="20"/>
                <w:szCs w:val="20"/>
              </w:rPr>
            </w:pPr>
            <w:proofErr w:type="spellStart"/>
            <w:r>
              <w:rPr>
                <w:rFonts w:ascii="Times New Roman" w:hAnsi="Times New Roman" w:cs="Times New Roman" w:hint="eastAsia"/>
                <w:b/>
                <w:sz w:val="20"/>
                <w:szCs w:val="20"/>
              </w:rPr>
              <w:t>i</w:t>
            </w:r>
            <w:proofErr w:type="spellEnd"/>
            <w:r>
              <w:rPr>
                <w:rFonts w:ascii="Times New Roman" w:hAnsi="Times New Roman" w:cs="Times New Roman" w:hint="eastAsia"/>
                <w:b/>
                <w:sz w:val="20"/>
                <w:szCs w:val="20"/>
              </w:rPr>
              <w:t>)</w:t>
            </w:r>
          </w:p>
        </w:tc>
        <w:tc>
          <w:tcPr>
            <w:tcW w:w="4253" w:type="dxa"/>
            <w:tcBorders>
              <w:top w:val="dashSmallGap" w:sz="4" w:space="0" w:color="auto"/>
              <w:bottom w:val="dashSmallGap" w:sz="4" w:space="0" w:color="auto"/>
            </w:tcBorders>
          </w:tcPr>
          <w:p w:rsidR="001C706E" w:rsidRDefault="001C706E"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試験・校正結果。適切な場合、測定単位を伴う</w:t>
            </w:r>
          </w:p>
          <w:p w:rsidR="001C706E" w:rsidRPr="00913A8F" w:rsidRDefault="001C706E" w:rsidP="001A5DB4">
            <w:pPr>
              <w:pStyle w:val="a4"/>
              <w:spacing w:line="280" w:lineRule="exact"/>
              <w:rPr>
                <w:rFonts w:ascii="Times New Roman" w:hAnsi="Times New Roman" w:cs="TimesNewRoman,Bold"/>
                <w:b/>
                <w:bCs/>
                <w:kern w:val="0"/>
              </w:rPr>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3403" w:type="dxa"/>
            <w:tcBorders>
              <w:top w:val="dashSmallGap" w:sz="4" w:space="0" w:color="auto"/>
              <w:bottom w:val="dashSmallGap" w:sz="4" w:space="0" w:color="auto"/>
            </w:tcBorders>
          </w:tcPr>
          <w:p w:rsidR="001C706E" w:rsidRDefault="001C706E" w:rsidP="002D5E2D">
            <w:pPr>
              <w:spacing w:line="280" w:lineRule="exact"/>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4954" w:type="dxa"/>
            <w:tcBorders>
              <w:top w:val="dashSmallGap" w:sz="4" w:space="0" w:color="auto"/>
              <w:bottom w:val="dashSmallGap" w:sz="4" w:space="0" w:color="auto"/>
              <w:right w:val="single" w:sz="8" w:space="0" w:color="auto"/>
            </w:tcBorders>
          </w:tcPr>
          <w:p w:rsidR="001C706E" w:rsidRDefault="001C706E" w:rsidP="002D5E2D">
            <w:pPr>
              <w:spacing w:line="280" w:lineRule="exact"/>
            </w:pPr>
          </w:p>
        </w:tc>
      </w:tr>
      <w:tr w:rsidR="001C706E" w:rsidTr="003905D4">
        <w:trPr>
          <w:trHeight w:val="801"/>
        </w:trPr>
        <w:tc>
          <w:tcPr>
            <w:tcW w:w="856" w:type="dxa"/>
            <w:tcBorders>
              <w:top w:val="dashSmallGap" w:sz="4" w:space="0" w:color="auto"/>
              <w:left w:val="single" w:sz="8" w:space="0" w:color="auto"/>
              <w:bottom w:val="dashSmallGap" w:sz="4" w:space="0" w:color="auto"/>
            </w:tcBorders>
          </w:tcPr>
          <w:p w:rsidR="001C706E"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j)</w:t>
            </w:r>
          </w:p>
        </w:tc>
        <w:tc>
          <w:tcPr>
            <w:tcW w:w="4253" w:type="dxa"/>
            <w:tcBorders>
              <w:top w:val="dashSmallGap" w:sz="4" w:space="0" w:color="auto"/>
              <w:bottom w:val="dashSmallGap" w:sz="4" w:space="0" w:color="auto"/>
            </w:tcBorders>
          </w:tcPr>
          <w:p w:rsidR="001C706E" w:rsidRDefault="001C706E"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試験報告書又は校正証明書に発行権限をも人物の氏名、職能及び署名又は同等の識別</w:t>
            </w:r>
          </w:p>
          <w:p w:rsidR="001C706E" w:rsidRPr="00913A8F" w:rsidRDefault="001C706E" w:rsidP="001A5DB4">
            <w:pPr>
              <w:pStyle w:val="a4"/>
              <w:spacing w:line="280" w:lineRule="exact"/>
              <w:rPr>
                <w:rFonts w:ascii="Times New Roman" w:hAnsi="Times New Roman" w:cs="HiraginoMin-W3-90msp-RKSJ-H"/>
                <w:kern w:val="0"/>
                <w:sz w:val="20"/>
              </w:rPr>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3403" w:type="dxa"/>
            <w:tcBorders>
              <w:top w:val="dashSmallGap" w:sz="4" w:space="0" w:color="auto"/>
              <w:bottom w:val="dashSmallGap" w:sz="4" w:space="0" w:color="auto"/>
            </w:tcBorders>
          </w:tcPr>
          <w:p w:rsidR="001C706E" w:rsidRDefault="001C706E" w:rsidP="002D5E2D">
            <w:pPr>
              <w:spacing w:line="280" w:lineRule="exact"/>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4954" w:type="dxa"/>
            <w:tcBorders>
              <w:top w:val="dashSmallGap" w:sz="4" w:space="0" w:color="auto"/>
              <w:bottom w:val="dashSmallGap" w:sz="4" w:space="0" w:color="auto"/>
              <w:right w:val="single" w:sz="8" w:space="0" w:color="auto"/>
            </w:tcBorders>
          </w:tcPr>
          <w:p w:rsidR="001C706E" w:rsidRDefault="001C706E" w:rsidP="002D5E2D">
            <w:pPr>
              <w:spacing w:line="280" w:lineRule="exact"/>
            </w:pPr>
          </w:p>
        </w:tc>
      </w:tr>
      <w:tr w:rsidR="001C706E" w:rsidTr="003905D4">
        <w:trPr>
          <w:trHeight w:val="789"/>
        </w:trPr>
        <w:tc>
          <w:tcPr>
            <w:tcW w:w="856" w:type="dxa"/>
            <w:tcBorders>
              <w:top w:val="dashSmallGap" w:sz="4" w:space="0" w:color="auto"/>
              <w:left w:val="single" w:sz="8" w:space="0" w:color="auto"/>
              <w:bottom w:val="dashSmallGap" w:sz="4" w:space="0" w:color="auto"/>
            </w:tcBorders>
          </w:tcPr>
          <w:p w:rsidR="001C706E" w:rsidRPr="001C706E" w:rsidRDefault="001C706E" w:rsidP="001C706E">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k)</w:t>
            </w:r>
          </w:p>
        </w:tc>
        <w:tc>
          <w:tcPr>
            <w:tcW w:w="4253" w:type="dxa"/>
            <w:tcBorders>
              <w:top w:val="dashSmallGap" w:sz="4" w:space="0" w:color="auto"/>
              <w:bottom w:val="dashSmallGap" w:sz="4" w:space="0" w:color="auto"/>
            </w:tcBorders>
          </w:tcPr>
          <w:p w:rsidR="001C706E" w:rsidRDefault="001C706E"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該当する場合、結果がその試験・校正品目だけに関するものであるという旨の表明</w:t>
            </w:r>
          </w:p>
          <w:p w:rsidR="00164D60" w:rsidRPr="00913A8F" w:rsidRDefault="00164D60" w:rsidP="001A5DB4">
            <w:pPr>
              <w:pStyle w:val="a4"/>
              <w:spacing w:line="280" w:lineRule="exact"/>
              <w:rPr>
                <w:rFonts w:ascii="Times New Roman" w:hAnsi="Times New Roman" w:cs="TimesNewRoman,Bold"/>
                <w:b/>
                <w:bCs/>
                <w:kern w:val="0"/>
              </w:rPr>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3403" w:type="dxa"/>
            <w:tcBorders>
              <w:top w:val="dashSmallGap" w:sz="4" w:space="0" w:color="auto"/>
              <w:bottom w:val="dashSmallGap" w:sz="4" w:space="0" w:color="auto"/>
            </w:tcBorders>
          </w:tcPr>
          <w:p w:rsidR="001C706E" w:rsidRDefault="001C706E" w:rsidP="002D5E2D">
            <w:pPr>
              <w:spacing w:line="280" w:lineRule="exact"/>
            </w:pPr>
          </w:p>
        </w:tc>
        <w:tc>
          <w:tcPr>
            <w:tcW w:w="567" w:type="dxa"/>
            <w:tcBorders>
              <w:top w:val="dashSmallGap" w:sz="4" w:space="0" w:color="auto"/>
              <w:bottom w:val="dashSmallGap" w:sz="4" w:space="0" w:color="auto"/>
            </w:tcBorders>
          </w:tcPr>
          <w:p w:rsidR="001C706E" w:rsidRDefault="001C706E" w:rsidP="002D5E2D">
            <w:pPr>
              <w:spacing w:line="280" w:lineRule="exact"/>
            </w:pPr>
          </w:p>
        </w:tc>
        <w:tc>
          <w:tcPr>
            <w:tcW w:w="4954" w:type="dxa"/>
            <w:tcBorders>
              <w:top w:val="dashSmallGap" w:sz="4" w:space="0" w:color="auto"/>
              <w:bottom w:val="dashSmallGap" w:sz="4" w:space="0" w:color="auto"/>
              <w:right w:val="single" w:sz="8" w:space="0" w:color="auto"/>
            </w:tcBorders>
          </w:tcPr>
          <w:p w:rsidR="001C706E" w:rsidRDefault="001C706E" w:rsidP="002D5E2D">
            <w:pPr>
              <w:spacing w:line="280" w:lineRule="exact"/>
            </w:pPr>
          </w:p>
        </w:tc>
      </w:tr>
      <w:tr w:rsidR="002D5E2D" w:rsidTr="003905D4">
        <w:trPr>
          <w:trHeight w:val="1816"/>
        </w:trPr>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5.10.3</w:t>
            </w:r>
          </w:p>
          <w:p w:rsidR="002D5E2D" w:rsidRDefault="002D5E2D" w:rsidP="00913A8F">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5.10.3.1</w:t>
            </w:r>
          </w:p>
          <w:p w:rsidR="00164D60" w:rsidRDefault="00164D60" w:rsidP="00913A8F">
            <w:pPr>
              <w:spacing w:line="280" w:lineRule="exact"/>
              <w:ind w:rightChars="-51" w:right="-107"/>
              <w:rPr>
                <w:rFonts w:ascii="Times New Roman" w:hAnsi="Times New Roman" w:cs="Times New Roman"/>
                <w:b/>
                <w:sz w:val="20"/>
                <w:szCs w:val="20"/>
              </w:rPr>
            </w:pPr>
          </w:p>
          <w:p w:rsidR="00164D60" w:rsidRDefault="00164D60" w:rsidP="00913A8F">
            <w:pPr>
              <w:spacing w:line="280" w:lineRule="exact"/>
              <w:ind w:rightChars="-51" w:right="-107"/>
              <w:rPr>
                <w:rFonts w:ascii="Times New Roman" w:hAnsi="Times New Roman" w:cs="Times New Roman"/>
                <w:b/>
                <w:sz w:val="20"/>
                <w:szCs w:val="20"/>
              </w:rPr>
            </w:pPr>
          </w:p>
          <w:p w:rsidR="00164D60" w:rsidRPr="001C706E" w:rsidRDefault="00164D60" w:rsidP="00480266">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a)</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cs="HiraginoKaku-W5-90msp-RKSJ-H"/>
                <w:b/>
                <w:bCs/>
                <w:kern w:val="0"/>
                <w:sz w:val="20"/>
              </w:rPr>
            </w:pPr>
            <w:r w:rsidRPr="0006547E">
              <w:rPr>
                <w:rFonts w:ascii="Times New Roman" w:hAnsi="Times New Roman" w:cs="HiraginoKaku-W5-90msp-RKSJ-H" w:hint="eastAsia"/>
                <w:b/>
                <w:bCs/>
                <w:kern w:val="0"/>
                <w:sz w:val="20"/>
              </w:rPr>
              <w:t>試験報告書</w:t>
            </w:r>
          </w:p>
          <w:p w:rsidR="002D5E2D" w:rsidRPr="0006547E" w:rsidRDefault="002D5E2D" w:rsidP="001A5DB4">
            <w:pPr>
              <w:autoSpaceDE w:val="0"/>
              <w:autoSpaceDN w:val="0"/>
              <w:spacing w:line="280" w:lineRule="exact"/>
              <w:jc w:val="left"/>
              <w:rPr>
                <w:rFonts w:ascii="Times New Roman" w:hAnsi="Times New Roman"/>
                <w:kern w:val="0"/>
              </w:rPr>
            </w:pPr>
            <w:r w:rsidRPr="0006547E">
              <w:rPr>
                <w:rFonts w:ascii="Times New Roman" w:hAnsi="Times New Roman" w:cs="TimesNewRoman,Bold"/>
                <w:b/>
                <w:bCs/>
                <w:kern w:val="0"/>
                <w:sz w:val="20"/>
              </w:rPr>
              <w:t xml:space="preserve">5.10.2 </w:t>
            </w:r>
            <w:r w:rsidRPr="0006547E">
              <w:rPr>
                <w:rFonts w:ascii="Times New Roman" w:hAnsi="Times New Roman" w:hint="eastAsia"/>
                <w:kern w:val="0"/>
                <w:sz w:val="20"/>
              </w:rPr>
              <w:t>の要求事項に加え、試験結果の解釈のために必要な場合、試験報告書は次の事項を含むこと。</w:t>
            </w:r>
          </w:p>
          <w:p w:rsidR="002D5E2D" w:rsidRDefault="002D5E2D" w:rsidP="001A5DB4">
            <w:pPr>
              <w:autoSpaceDE w:val="0"/>
              <w:autoSpaceDN w:val="0"/>
              <w:spacing w:line="280" w:lineRule="exact"/>
              <w:jc w:val="left"/>
              <w:rPr>
                <w:rFonts w:ascii="Times New Roman" w:hAnsi="Times New Roman"/>
                <w:kern w:val="0"/>
                <w:sz w:val="20"/>
              </w:rPr>
            </w:pPr>
            <w:r w:rsidRPr="0006547E">
              <w:rPr>
                <w:rFonts w:ascii="Times New Roman" w:hAnsi="Times New Roman" w:hint="eastAsia"/>
                <w:kern w:val="0"/>
                <w:sz w:val="20"/>
              </w:rPr>
              <w:t>試験方法からの逸脱、追加又は除外、及び環境条件など特定の試験条件に関する情報</w:t>
            </w:r>
          </w:p>
          <w:p w:rsidR="002D5E2D" w:rsidRPr="0006547E" w:rsidRDefault="002D5E2D" w:rsidP="001A5DB4">
            <w:pPr>
              <w:autoSpaceDE w:val="0"/>
              <w:autoSpaceDN w:val="0"/>
              <w:spacing w:line="280" w:lineRule="exact"/>
              <w:jc w:val="left"/>
              <w:rPr>
                <w:rFonts w:ascii="Times New Roman" w:hAnsi="Times New Roman"/>
              </w:rPr>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164D60" w:rsidTr="003905D4">
        <w:trPr>
          <w:trHeight w:val="738"/>
        </w:trPr>
        <w:tc>
          <w:tcPr>
            <w:tcW w:w="856" w:type="dxa"/>
            <w:tcBorders>
              <w:top w:val="dashSmallGap" w:sz="4" w:space="0" w:color="auto"/>
              <w:left w:val="single" w:sz="8" w:space="0" w:color="auto"/>
              <w:bottom w:val="dashSmallGap" w:sz="4" w:space="0" w:color="auto"/>
            </w:tcBorders>
          </w:tcPr>
          <w:p w:rsidR="00164D60" w:rsidRPr="00164D60" w:rsidRDefault="00164D60" w:rsidP="00480266">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b)</w:t>
            </w:r>
          </w:p>
        </w:tc>
        <w:tc>
          <w:tcPr>
            <w:tcW w:w="4253" w:type="dxa"/>
            <w:tcBorders>
              <w:top w:val="dashSmallGap" w:sz="4" w:space="0" w:color="auto"/>
              <w:bottom w:val="dashSmallGap" w:sz="4" w:space="0" w:color="auto"/>
            </w:tcBorders>
          </w:tcPr>
          <w:p w:rsidR="00164D60" w:rsidRDefault="00164D60"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該当する場合、要求事項及び／又は仕様に対する適合・不適合の表明</w:t>
            </w:r>
          </w:p>
          <w:p w:rsidR="00164D60" w:rsidRPr="0006547E" w:rsidRDefault="00164D60" w:rsidP="001A5DB4">
            <w:pPr>
              <w:autoSpaceDE w:val="0"/>
              <w:autoSpaceDN w:val="0"/>
              <w:spacing w:line="280" w:lineRule="exact"/>
              <w:jc w:val="left"/>
              <w:rPr>
                <w:rFonts w:ascii="Times New Roman" w:hAnsi="Times New Roman" w:cs="HiraginoKaku-W5-90msp-RKSJ-H"/>
                <w:b/>
                <w:bCs/>
                <w:kern w:val="0"/>
                <w:sz w:val="20"/>
              </w:rPr>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3403" w:type="dxa"/>
            <w:tcBorders>
              <w:top w:val="dashSmallGap" w:sz="4" w:space="0" w:color="auto"/>
              <w:bottom w:val="dashSmallGap" w:sz="4" w:space="0" w:color="auto"/>
            </w:tcBorders>
          </w:tcPr>
          <w:p w:rsidR="00164D60" w:rsidRDefault="00164D60" w:rsidP="002D5E2D">
            <w:pPr>
              <w:spacing w:line="280" w:lineRule="exact"/>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4954" w:type="dxa"/>
            <w:tcBorders>
              <w:top w:val="dashSmallGap" w:sz="4" w:space="0" w:color="auto"/>
              <w:bottom w:val="dashSmallGap" w:sz="4" w:space="0" w:color="auto"/>
              <w:right w:val="single" w:sz="8" w:space="0" w:color="auto"/>
            </w:tcBorders>
          </w:tcPr>
          <w:p w:rsidR="00164D60" w:rsidRDefault="00164D60" w:rsidP="002D5E2D">
            <w:pPr>
              <w:spacing w:line="280" w:lineRule="exact"/>
            </w:pPr>
          </w:p>
        </w:tc>
      </w:tr>
      <w:tr w:rsidR="00164D60" w:rsidTr="003905D4">
        <w:trPr>
          <w:trHeight w:val="1778"/>
        </w:trPr>
        <w:tc>
          <w:tcPr>
            <w:tcW w:w="856" w:type="dxa"/>
            <w:tcBorders>
              <w:top w:val="dashSmallGap" w:sz="4" w:space="0" w:color="auto"/>
              <w:left w:val="single" w:sz="8" w:space="0" w:color="auto"/>
              <w:bottom w:val="dashSmallGap" w:sz="4" w:space="0" w:color="auto"/>
            </w:tcBorders>
          </w:tcPr>
          <w:p w:rsidR="00164D60" w:rsidRPr="001C706E" w:rsidRDefault="00164D60" w:rsidP="00480266">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c)</w:t>
            </w:r>
          </w:p>
        </w:tc>
        <w:tc>
          <w:tcPr>
            <w:tcW w:w="4253" w:type="dxa"/>
            <w:tcBorders>
              <w:top w:val="dashSmallGap" w:sz="4" w:space="0" w:color="auto"/>
              <w:bottom w:val="dashSmallGap" w:sz="4" w:space="0" w:color="auto"/>
            </w:tcBorders>
          </w:tcPr>
          <w:p w:rsidR="00164D60" w:rsidRDefault="00164D60"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適用可能な場合、推定された測定の不確かさに関する表明。試験報告書中の不確かさに関する情報は、試験結果の有効性又は利用に関係する場合、顧客の指示によって要求される場合、若しくは不確かさが仕様の限界への適合性に影響する場合に必要とされる。</w:t>
            </w:r>
          </w:p>
          <w:p w:rsidR="00164D60" w:rsidRPr="0006547E" w:rsidRDefault="00164D60" w:rsidP="001A5DB4">
            <w:pPr>
              <w:autoSpaceDE w:val="0"/>
              <w:autoSpaceDN w:val="0"/>
              <w:spacing w:line="280" w:lineRule="exact"/>
              <w:jc w:val="lef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3403" w:type="dxa"/>
            <w:tcBorders>
              <w:top w:val="dashSmallGap" w:sz="4" w:space="0" w:color="auto"/>
              <w:bottom w:val="dashSmallGap" w:sz="4" w:space="0" w:color="auto"/>
            </w:tcBorders>
          </w:tcPr>
          <w:p w:rsidR="00164D60" w:rsidRDefault="00164D60" w:rsidP="002D5E2D">
            <w:pPr>
              <w:spacing w:line="280" w:lineRule="exact"/>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4954" w:type="dxa"/>
            <w:tcBorders>
              <w:top w:val="dashSmallGap" w:sz="4" w:space="0" w:color="auto"/>
              <w:bottom w:val="dashSmallGap" w:sz="4" w:space="0" w:color="auto"/>
              <w:right w:val="single" w:sz="8" w:space="0" w:color="auto"/>
            </w:tcBorders>
          </w:tcPr>
          <w:p w:rsidR="00164D60" w:rsidRDefault="00164D60" w:rsidP="002D5E2D">
            <w:pPr>
              <w:spacing w:line="280" w:lineRule="exact"/>
            </w:pPr>
          </w:p>
        </w:tc>
      </w:tr>
      <w:tr w:rsidR="00164D60" w:rsidTr="003905D4">
        <w:trPr>
          <w:trHeight w:val="701"/>
        </w:trPr>
        <w:tc>
          <w:tcPr>
            <w:tcW w:w="856" w:type="dxa"/>
            <w:tcBorders>
              <w:top w:val="dashSmallGap" w:sz="4" w:space="0" w:color="auto"/>
              <w:left w:val="single" w:sz="8" w:space="0" w:color="auto"/>
              <w:bottom w:val="dashSmallGap" w:sz="4" w:space="0" w:color="auto"/>
            </w:tcBorders>
          </w:tcPr>
          <w:p w:rsidR="00164D60" w:rsidRPr="001C706E" w:rsidRDefault="00164D60" w:rsidP="00480266">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d)</w:t>
            </w:r>
          </w:p>
        </w:tc>
        <w:tc>
          <w:tcPr>
            <w:tcW w:w="4253" w:type="dxa"/>
            <w:tcBorders>
              <w:top w:val="dashSmallGap" w:sz="4" w:space="0" w:color="auto"/>
              <w:bottom w:val="dashSmallGap" w:sz="4" w:space="0" w:color="auto"/>
            </w:tcBorders>
          </w:tcPr>
          <w:p w:rsidR="00164D60" w:rsidRDefault="00164D60" w:rsidP="001A5DB4">
            <w:pPr>
              <w:autoSpaceDE w:val="0"/>
              <w:autoSpaceDN w:val="0"/>
              <w:spacing w:line="280" w:lineRule="exact"/>
              <w:jc w:val="left"/>
              <w:rPr>
                <w:rFonts w:ascii="Times New Roman" w:hAnsi="Times New Roman" w:cs="HiraginoMin-W3-90msp-RKSJ-H"/>
                <w:kern w:val="0"/>
                <w:sz w:val="20"/>
              </w:rPr>
            </w:pPr>
            <w:r w:rsidRPr="0006547E">
              <w:rPr>
                <w:rFonts w:ascii="Times New Roman" w:hAnsi="Times New Roman" w:cs="HiraginoMin-W3-90msp-RKSJ-H" w:hint="eastAsia"/>
                <w:kern w:val="0"/>
                <w:sz w:val="20"/>
              </w:rPr>
              <w:t>適切、かつ、必要な場合、意見及び解釈（</w:t>
            </w:r>
            <w:r w:rsidRPr="0006547E">
              <w:rPr>
                <w:rFonts w:ascii="Times New Roman" w:hAnsi="Times New Roman" w:cs="TimesNewRoman,Bold"/>
                <w:b/>
                <w:bCs/>
                <w:kern w:val="0"/>
                <w:sz w:val="20"/>
              </w:rPr>
              <w:t xml:space="preserve">5.10.5 </w:t>
            </w:r>
            <w:r w:rsidRPr="0006547E">
              <w:rPr>
                <w:rFonts w:ascii="Times New Roman" w:hAnsi="Times New Roman" w:cs="HiraginoMin-W3-90msp-RKSJ-H" w:hint="eastAsia"/>
                <w:kern w:val="0"/>
                <w:sz w:val="20"/>
              </w:rPr>
              <w:t>参照）</w:t>
            </w:r>
          </w:p>
          <w:p w:rsidR="00164D60" w:rsidRPr="0006547E" w:rsidRDefault="00164D60" w:rsidP="001A5DB4">
            <w:pPr>
              <w:autoSpaceDE w:val="0"/>
              <w:autoSpaceDN w:val="0"/>
              <w:spacing w:line="280" w:lineRule="exact"/>
              <w:jc w:val="lef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3403" w:type="dxa"/>
            <w:tcBorders>
              <w:top w:val="dashSmallGap" w:sz="4" w:space="0" w:color="auto"/>
              <w:bottom w:val="dashSmallGap" w:sz="4" w:space="0" w:color="auto"/>
            </w:tcBorders>
          </w:tcPr>
          <w:p w:rsidR="00164D60" w:rsidRDefault="00164D60" w:rsidP="002D5E2D">
            <w:pPr>
              <w:spacing w:line="280" w:lineRule="exact"/>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4954" w:type="dxa"/>
            <w:tcBorders>
              <w:top w:val="dashSmallGap" w:sz="4" w:space="0" w:color="auto"/>
              <w:bottom w:val="dashSmallGap" w:sz="4" w:space="0" w:color="auto"/>
              <w:right w:val="single" w:sz="8" w:space="0" w:color="auto"/>
            </w:tcBorders>
          </w:tcPr>
          <w:p w:rsidR="00164D60" w:rsidRDefault="00164D60" w:rsidP="002D5E2D">
            <w:pPr>
              <w:spacing w:line="280" w:lineRule="exact"/>
            </w:pPr>
          </w:p>
        </w:tc>
      </w:tr>
      <w:tr w:rsidR="00164D60" w:rsidTr="003905D4">
        <w:trPr>
          <w:trHeight w:val="1089"/>
        </w:trPr>
        <w:tc>
          <w:tcPr>
            <w:tcW w:w="856" w:type="dxa"/>
            <w:tcBorders>
              <w:top w:val="dashSmallGap" w:sz="4" w:space="0" w:color="auto"/>
              <w:left w:val="single" w:sz="8" w:space="0" w:color="auto"/>
              <w:bottom w:val="dashSmallGap" w:sz="4" w:space="0" w:color="auto"/>
            </w:tcBorders>
          </w:tcPr>
          <w:p w:rsidR="00164D60" w:rsidRPr="001C706E" w:rsidRDefault="00164D60" w:rsidP="00480266">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e)</w:t>
            </w:r>
          </w:p>
        </w:tc>
        <w:tc>
          <w:tcPr>
            <w:tcW w:w="4253" w:type="dxa"/>
            <w:tcBorders>
              <w:top w:val="dashSmallGap" w:sz="4" w:space="0" w:color="auto"/>
              <w:bottom w:val="dashSmallGap" w:sz="4" w:space="0" w:color="auto"/>
            </w:tcBorders>
          </w:tcPr>
          <w:p w:rsidR="00164D60" w:rsidRPr="0006547E" w:rsidRDefault="00164D60" w:rsidP="001A5DB4">
            <w:pPr>
              <w:autoSpaceDE w:val="0"/>
              <w:autoSpaceDN w:val="0"/>
              <w:spacing w:line="280" w:lineRule="exact"/>
              <w:jc w:val="left"/>
              <w:rPr>
                <w:rFonts w:ascii="Times New Roman" w:hAnsi="Times New Roman" w:cs="TimesNewRoman,Bold"/>
                <w:b/>
                <w:bCs/>
                <w:kern w:val="0"/>
                <w:sz w:val="20"/>
              </w:rPr>
            </w:pPr>
            <w:r w:rsidRPr="0006547E">
              <w:rPr>
                <w:rFonts w:ascii="Times New Roman" w:hAnsi="Times New Roman" w:cs="HiraginoMin-W3-90msp-RKSJ-H" w:hint="eastAsia"/>
                <w:kern w:val="0"/>
                <w:sz w:val="20"/>
              </w:rPr>
              <w:t>特定の方法、顧客又は顧客のグループによって要求されることがある追加の情報</w:t>
            </w: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3403" w:type="dxa"/>
            <w:tcBorders>
              <w:top w:val="dashSmallGap" w:sz="4" w:space="0" w:color="auto"/>
              <w:bottom w:val="dashSmallGap" w:sz="4" w:space="0" w:color="auto"/>
            </w:tcBorders>
          </w:tcPr>
          <w:p w:rsidR="00164D60" w:rsidRDefault="00164D60" w:rsidP="002D5E2D">
            <w:pPr>
              <w:spacing w:line="280" w:lineRule="exact"/>
            </w:pPr>
          </w:p>
        </w:tc>
        <w:tc>
          <w:tcPr>
            <w:tcW w:w="567" w:type="dxa"/>
            <w:tcBorders>
              <w:top w:val="dashSmallGap" w:sz="4" w:space="0" w:color="auto"/>
              <w:bottom w:val="dashSmallGap" w:sz="4" w:space="0" w:color="auto"/>
            </w:tcBorders>
          </w:tcPr>
          <w:p w:rsidR="00164D60" w:rsidRDefault="00164D60" w:rsidP="002D5E2D">
            <w:pPr>
              <w:spacing w:line="280" w:lineRule="exact"/>
            </w:pPr>
          </w:p>
        </w:tc>
        <w:tc>
          <w:tcPr>
            <w:tcW w:w="4954" w:type="dxa"/>
            <w:tcBorders>
              <w:top w:val="dashSmallGap" w:sz="4" w:space="0" w:color="auto"/>
              <w:bottom w:val="dashSmallGap" w:sz="4" w:space="0" w:color="auto"/>
              <w:right w:val="single" w:sz="8" w:space="0" w:color="auto"/>
            </w:tcBorders>
          </w:tcPr>
          <w:p w:rsidR="00164D60" w:rsidRDefault="00164D60" w:rsidP="002D5E2D">
            <w:pPr>
              <w:spacing w:line="280" w:lineRule="exact"/>
            </w:pPr>
          </w:p>
        </w:tc>
      </w:tr>
      <w:tr w:rsidR="002D5E2D" w:rsidTr="003905D4">
        <w:trPr>
          <w:trHeight w:val="1315"/>
        </w:trPr>
        <w:tc>
          <w:tcPr>
            <w:tcW w:w="856" w:type="dxa"/>
            <w:tcBorders>
              <w:top w:val="dashSmallGap" w:sz="4" w:space="0" w:color="auto"/>
              <w:left w:val="single" w:sz="8" w:space="0" w:color="auto"/>
              <w:bottom w:val="dashSmallGap" w:sz="4" w:space="0" w:color="auto"/>
            </w:tcBorders>
          </w:tcPr>
          <w:p w:rsidR="002D5E2D" w:rsidRDefault="002D5E2D" w:rsidP="00913A8F">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5.10.3.2</w:t>
            </w:r>
          </w:p>
          <w:p w:rsidR="00CD5A70" w:rsidRDefault="00CD5A70" w:rsidP="00913A8F">
            <w:pPr>
              <w:spacing w:line="280" w:lineRule="exact"/>
              <w:ind w:rightChars="-51" w:right="-107"/>
              <w:rPr>
                <w:rFonts w:ascii="Times New Roman" w:hAnsi="Times New Roman" w:cs="Times New Roman"/>
                <w:b/>
                <w:sz w:val="20"/>
                <w:szCs w:val="20"/>
              </w:rPr>
            </w:pPr>
          </w:p>
          <w:p w:rsidR="00CD5A70" w:rsidRDefault="00CD5A70" w:rsidP="00913A8F">
            <w:pPr>
              <w:spacing w:line="280" w:lineRule="exact"/>
              <w:ind w:rightChars="-51" w:right="-107"/>
              <w:rPr>
                <w:rFonts w:ascii="Times New Roman" w:hAnsi="Times New Roman" w:cs="Times New Roman"/>
                <w:b/>
                <w:sz w:val="20"/>
                <w:szCs w:val="20"/>
              </w:rPr>
            </w:pPr>
          </w:p>
          <w:p w:rsidR="00CD5A70" w:rsidRPr="001C706E"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a)</w:t>
            </w:r>
          </w:p>
        </w:tc>
        <w:tc>
          <w:tcPr>
            <w:tcW w:w="4253" w:type="dxa"/>
            <w:tcBorders>
              <w:top w:val="dashSmallGap" w:sz="4" w:space="0" w:color="auto"/>
              <w:bottom w:val="dashSmallGap" w:sz="4" w:space="0" w:color="auto"/>
            </w:tcBorders>
          </w:tcPr>
          <w:p w:rsidR="002D5E2D" w:rsidRPr="00913A8F" w:rsidRDefault="002D5E2D"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TimesNewRoman,Bold"/>
                <w:b/>
                <w:bCs/>
                <w:kern w:val="0"/>
                <w:sz w:val="20"/>
              </w:rPr>
              <w:t xml:space="preserve">5.10.2 </w:t>
            </w:r>
            <w:r w:rsidRPr="00913A8F">
              <w:rPr>
                <w:rFonts w:ascii="Times New Roman" w:hAnsi="Times New Roman" w:cs="HiraginoMin-W3-90msp-RKSJ-H" w:hint="eastAsia"/>
                <w:kern w:val="0"/>
                <w:sz w:val="20"/>
              </w:rPr>
              <w:t>及び</w:t>
            </w:r>
            <w:r w:rsidRPr="00913A8F">
              <w:rPr>
                <w:rFonts w:ascii="Times New Roman" w:hAnsi="Times New Roman" w:cs="TimesNewRoman,Bold"/>
                <w:b/>
                <w:bCs/>
                <w:kern w:val="0"/>
                <w:sz w:val="20"/>
              </w:rPr>
              <w:t xml:space="preserve">5.10.3.1 </w:t>
            </w:r>
            <w:r w:rsidRPr="00913A8F">
              <w:rPr>
                <w:rFonts w:ascii="Times New Roman" w:hAnsi="Times New Roman" w:cs="HiraginoMin-W3-90msp-RKSJ-H" w:hint="eastAsia"/>
                <w:kern w:val="0"/>
                <w:sz w:val="20"/>
              </w:rPr>
              <w:t>の要求事項に加え、試験結果の解釈に必要な場合、サンプリングの結果を含む試験報告書は、次の事項を含むこと。</w:t>
            </w:r>
          </w:p>
          <w:p w:rsidR="002D5E2D" w:rsidRPr="0006547E" w:rsidRDefault="002D5E2D" w:rsidP="00CD5A70">
            <w:pPr>
              <w:autoSpaceDE w:val="0"/>
              <w:autoSpaceDN w:val="0"/>
              <w:spacing w:line="280" w:lineRule="exact"/>
              <w:jc w:val="left"/>
              <w:rPr>
                <w:rFonts w:ascii="Times New Roman" w:hAnsi="Times New Roman" w:cs="TimesNewRoman,Bold"/>
                <w:bCs/>
                <w:dstrike/>
                <w:kern w:val="0"/>
                <w:sz w:val="20"/>
              </w:rPr>
            </w:pPr>
            <w:r w:rsidRPr="00913A8F">
              <w:rPr>
                <w:rFonts w:ascii="Times New Roman" w:hAnsi="Times New Roman" w:cs="HiraginoMin-W3-90msp-RKSJ-H" w:hint="eastAsia"/>
                <w:kern w:val="0"/>
                <w:sz w:val="20"/>
              </w:rPr>
              <w:t>サンプリングの実施日</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480266" w:rsidTr="003905D4">
        <w:trPr>
          <w:trHeight w:val="1227"/>
        </w:trPr>
        <w:tc>
          <w:tcPr>
            <w:tcW w:w="856" w:type="dxa"/>
            <w:tcBorders>
              <w:top w:val="dashSmallGap" w:sz="4" w:space="0" w:color="auto"/>
              <w:left w:val="single" w:sz="8" w:space="0" w:color="auto"/>
              <w:bottom w:val="dashSmallGap" w:sz="4" w:space="0" w:color="auto"/>
            </w:tcBorders>
          </w:tcPr>
          <w:p w:rsidR="00480266" w:rsidRPr="001C706E"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b)</w:t>
            </w:r>
          </w:p>
        </w:tc>
        <w:tc>
          <w:tcPr>
            <w:tcW w:w="4253" w:type="dxa"/>
            <w:tcBorders>
              <w:top w:val="dashSmallGap" w:sz="4" w:space="0" w:color="auto"/>
              <w:bottom w:val="dashSmallGap" w:sz="4" w:space="0" w:color="auto"/>
            </w:tcBorders>
          </w:tcPr>
          <w:p w:rsidR="00480266" w:rsidRDefault="00480266"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サンプリングされた物質、材料又は製品のあいまいでない識別（適切な場合、製造業者の名称、指定されたモデル又は型式、及び一連番号）</w:t>
            </w:r>
          </w:p>
          <w:p w:rsidR="00480266" w:rsidRPr="00913A8F" w:rsidRDefault="00480266"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3403" w:type="dxa"/>
            <w:tcBorders>
              <w:top w:val="dashSmallGap" w:sz="4" w:space="0" w:color="auto"/>
              <w:bottom w:val="dashSmallGap" w:sz="4" w:space="0" w:color="auto"/>
            </w:tcBorders>
          </w:tcPr>
          <w:p w:rsidR="00480266" w:rsidRDefault="00480266" w:rsidP="002D5E2D">
            <w:pPr>
              <w:spacing w:line="280" w:lineRule="exact"/>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4954" w:type="dxa"/>
            <w:tcBorders>
              <w:top w:val="dashSmallGap" w:sz="4" w:space="0" w:color="auto"/>
              <w:bottom w:val="dashSmallGap" w:sz="4" w:space="0" w:color="auto"/>
              <w:right w:val="single" w:sz="8" w:space="0" w:color="auto"/>
            </w:tcBorders>
          </w:tcPr>
          <w:p w:rsidR="00480266" w:rsidRDefault="00480266" w:rsidP="002D5E2D">
            <w:pPr>
              <w:spacing w:line="280" w:lineRule="exact"/>
            </w:pPr>
          </w:p>
        </w:tc>
      </w:tr>
      <w:tr w:rsidR="00480266" w:rsidTr="003905D4">
        <w:trPr>
          <w:trHeight w:val="713"/>
        </w:trPr>
        <w:tc>
          <w:tcPr>
            <w:tcW w:w="856" w:type="dxa"/>
            <w:tcBorders>
              <w:top w:val="dashSmallGap" w:sz="4" w:space="0" w:color="auto"/>
              <w:left w:val="single" w:sz="8" w:space="0" w:color="auto"/>
              <w:bottom w:val="dashSmallGap" w:sz="4" w:space="0" w:color="auto"/>
            </w:tcBorders>
          </w:tcPr>
          <w:p w:rsidR="00480266" w:rsidRPr="00CD5A70"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c)</w:t>
            </w:r>
          </w:p>
        </w:tc>
        <w:tc>
          <w:tcPr>
            <w:tcW w:w="4253" w:type="dxa"/>
            <w:tcBorders>
              <w:top w:val="dashSmallGap" w:sz="4" w:space="0" w:color="auto"/>
              <w:bottom w:val="dashSmallGap" w:sz="4" w:space="0" w:color="auto"/>
            </w:tcBorders>
          </w:tcPr>
          <w:p w:rsidR="00480266" w:rsidRDefault="00480266"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何らかの図面、スケッチ又は写真を含め、サンプリングの場所</w:t>
            </w:r>
          </w:p>
          <w:p w:rsidR="00480266" w:rsidRPr="00913A8F" w:rsidRDefault="00480266"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3403" w:type="dxa"/>
            <w:tcBorders>
              <w:top w:val="dashSmallGap" w:sz="4" w:space="0" w:color="auto"/>
              <w:bottom w:val="dashSmallGap" w:sz="4" w:space="0" w:color="auto"/>
            </w:tcBorders>
          </w:tcPr>
          <w:p w:rsidR="00480266" w:rsidRDefault="00480266" w:rsidP="002D5E2D">
            <w:pPr>
              <w:spacing w:line="280" w:lineRule="exact"/>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4954" w:type="dxa"/>
            <w:tcBorders>
              <w:top w:val="dashSmallGap" w:sz="4" w:space="0" w:color="auto"/>
              <w:bottom w:val="dashSmallGap" w:sz="4" w:space="0" w:color="auto"/>
              <w:right w:val="single" w:sz="8" w:space="0" w:color="auto"/>
            </w:tcBorders>
          </w:tcPr>
          <w:p w:rsidR="00480266" w:rsidRDefault="00480266" w:rsidP="002D5E2D">
            <w:pPr>
              <w:spacing w:line="280" w:lineRule="exact"/>
            </w:pPr>
          </w:p>
        </w:tc>
      </w:tr>
      <w:tr w:rsidR="00480266" w:rsidTr="003905D4">
        <w:trPr>
          <w:trHeight w:val="526"/>
        </w:trPr>
        <w:tc>
          <w:tcPr>
            <w:tcW w:w="856" w:type="dxa"/>
            <w:tcBorders>
              <w:top w:val="dashSmallGap" w:sz="4" w:space="0" w:color="auto"/>
              <w:left w:val="single" w:sz="8" w:space="0" w:color="auto"/>
              <w:bottom w:val="dashSmallGap" w:sz="4" w:space="0" w:color="auto"/>
            </w:tcBorders>
          </w:tcPr>
          <w:p w:rsidR="00480266" w:rsidRPr="00CD5A70"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d)</w:t>
            </w:r>
          </w:p>
        </w:tc>
        <w:tc>
          <w:tcPr>
            <w:tcW w:w="4253" w:type="dxa"/>
            <w:tcBorders>
              <w:top w:val="dashSmallGap" w:sz="4" w:space="0" w:color="auto"/>
              <w:bottom w:val="dashSmallGap" w:sz="4" w:space="0" w:color="auto"/>
            </w:tcBorders>
          </w:tcPr>
          <w:p w:rsidR="00480266" w:rsidRDefault="00480266"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用いたサンプリング計画及び手順の引用</w:t>
            </w:r>
          </w:p>
          <w:p w:rsidR="00480266" w:rsidRPr="00913A8F" w:rsidRDefault="00480266"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3403" w:type="dxa"/>
            <w:tcBorders>
              <w:top w:val="dashSmallGap" w:sz="4" w:space="0" w:color="auto"/>
              <w:bottom w:val="dashSmallGap" w:sz="4" w:space="0" w:color="auto"/>
            </w:tcBorders>
          </w:tcPr>
          <w:p w:rsidR="00480266" w:rsidRDefault="00480266" w:rsidP="002D5E2D">
            <w:pPr>
              <w:spacing w:line="280" w:lineRule="exact"/>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4954" w:type="dxa"/>
            <w:tcBorders>
              <w:top w:val="dashSmallGap" w:sz="4" w:space="0" w:color="auto"/>
              <w:bottom w:val="dashSmallGap" w:sz="4" w:space="0" w:color="auto"/>
              <w:right w:val="single" w:sz="8" w:space="0" w:color="auto"/>
            </w:tcBorders>
          </w:tcPr>
          <w:p w:rsidR="00480266" w:rsidRDefault="00480266" w:rsidP="002D5E2D">
            <w:pPr>
              <w:spacing w:line="280" w:lineRule="exact"/>
            </w:pPr>
          </w:p>
        </w:tc>
      </w:tr>
      <w:tr w:rsidR="00480266" w:rsidTr="003905D4">
        <w:trPr>
          <w:trHeight w:val="638"/>
        </w:trPr>
        <w:tc>
          <w:tcPr>
            <w:tcW w:w="856" w:type="dxa"/>
            <w:tcBorders>
              <w:top w:val="dashSmallGap" w:sz="4" w:space="0" w:color="auto"/>
              <w:left w:val="single" w:sz="8" w:space="0" w:color="auto"/>
              <w:bottom w:val="dashSmallGap" w:sz="4" w:space="0" w:color="auto"/>
            </w:tcBorders>
          </w:tcPr>
          <w:p w:rsidR="00480266" w:rsidRPr="00CD5A70"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e)</w:t>
            </w:r>
          </w:p>
        </w:tc>
        <w:tc>
          <w:tcPr>
            <w:tcW w:w="4253" w:type="dxa"/>
            <w:tcBorders>
              <w:top w:val="dashSmallGap" w:sz="4" w:space="0" w:color="auto"/>
              <w:bottom w:val="dashSmallGap" w:sz="4" w:space="0" w:color="auto"/>
            </w:tcBorders>
          </w:tcPr>
          <w:p w:rsidR="00480266" w:rsidRDefault="00480266"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試験結果の解釈に影響するおそれがあるサンプリング中の環境条件の詳細</w:t>
            </w:r>
          </w:p>
          <w:p w:rsidR="00480266" w:rsidRPr="00913A8F" w:rsidRDefault="00480266" w:rsidP="001A5DB4">
            <w:pPr>
              <w:pStyle w:val="a4"/>
              <w:spacing w:line="280" w:lineRule="exact"/>
              <w:rPr>
                <w:rFonts w:ascii="Times New Roman" w:hAnsi="Times New Roman" w:cs="TimesNewRoman,Bold"/>
                <w:b/>
                <w:bCs/>
                <w:kern w:val="0"/>
                <w:sz w:val="20"/>
              </w:rPr>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3403" w:type="dxa"/>
            <w:tcBorders>
              <w:top w:val="dashSmallGap" w:sz="4" w:space="0" w:color="auto"/>
              <w:bottom w:val="dashSmallGap" w:sz="4" w:space="0" w:color="auto"/>
            </w:tcBorders>
          </w:tcPr>
          <w:p w:rsidR="00480266" w:rsidRDefault="00480266" w:rsidP="002D5E2D">
            <w:pPr>
              <w:spacing w:line="280" w:lineRule="exact"/>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4954" w:type="dxa"/>
            <w:tcBorders>
              <w:top w:val="dashSmallGap" w:sz="4" w:space="0" w:color="auto"/>
              <w:bottom w:val="dashSmallGap" w:sz="4" w:space="0" w:color="auto"/>
              <w:right w:val="single" w:sz="8" w:space="0" w:color="auto"/>
            </w:tcBorders>
          </w:tcPr>
          <w:p w:rsidR="00480266" w:rsidRDefault="00480266" w:rsidP="002D5E2D">
            <w:pPr>
              <w:spacing w:line="280" w:lineRule="exact"/>
            </w:pPr>
          </w:p>
        </w:tc>
      </w:tr>
      <w:tr w:rsidR="00480266" w:rsidTr="003905D4">
        <w:trPr>
          <w:trHeight w:val="1327"/>
        </w:trPr>
        <w:tc>
          <w:tcPr>
            <w:tcW w:w="856" w:type="dxa"/>
            <w:tcBorders>
              <w:top w:val="dashSmallGap" w:sz="4" w:space="0" w:color="auto"/>
              <w:left w:val="single" w:sz="8" w:space="0" w:color="auto"/>
              <w:bottom w:val="dashSmallGap" w:sz="4" w:space="0" w:color="auto"/>
            </w:tcBorders>
          </w:tcPr>
          <w:p w:rsidR="00480266" w:rsidRPr="00CD5A70" w:rsidRDefault="00CD5A70" w:rsidP="00CD5A70">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f)</w:t>
            </w:r>
          </w:p>
        </w:tc>
        <w:tc>
          <w:tcPr>
            <w:tcW w:w="4253" w:type="dxa"/>
            <w:tcBorders>
              <w:top w:val="dashSmallGap" w:sz="4" w:space="0" w:color="auto"/>
              <w:bottom w:val="dashSmallGap" w:sz="4" w:space="0" w:color="auto"/>
            </w:tcBorders>
          </w:tcPr>
          <w:p w:rsidR="00480266" w:rsidRPr="00913A8F" w:rsidRDefault="00480266" w:rsidP="001A5DB4">
            <w:pPr>
              <w:pStyle w:val="a4"/>
              <w:spacing w:line="280" w:lineRule="exact"/>
              <w:rPr>
                <w:rFonts w:ascii="Times New Roman" w:hAnsi="Times New Roman" w:cs="TimesNewRoman,Bold"/>
                <w:b/>
                <w:bCs/>
                <w:kern w:val="0"/>
                <w:sz w:val="20"/>
              </w:rPr>
            </w:pPr>
            <w:r w:rsidRPr="00913A8F">
              <w:rPr>
                <w:rFonts w:ascii="Times New Roman" w:hAnsi="Times New Roman" w:cs="HiraginoMin-W3-90msp-RKSJ-H" w:hint="eastAsia"/>
                <w:kern w:val="0"/>
                <w:sz w:val="20"/>
              </w:rPr>
              <w:t>サンプリングの方法又は手順に関する規格若しくはその他の仕様、及び関係する仕様からの逸脱、追加又は除外</w:t>
            </w: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3403" w:type="dxa"/>
            <w:tcBorders>
              <w:top w:val="dashSmallGap" w:sz="4" w:space="0" w:color="auto"/>
              <w:bottom w:val="dashSmallGap" w:sz="4" w:space="0" w:color="auto"/>
            </w:tcBorders>
          </w:tcPr>
          <w:p w:rsidR="00480266" w:rsidRDefault="00480266" w:rsidP="002D5E2D">
            <w:pPr>
              <w:spacing w:line="280" w:lineRule="exact"/>
            </w:pPr>
          </w:p>
        </w:tc>
        <w:tc>
          <w:tcPr>
            <w:tcW w:w="567" w:type="dxa"/>
            <w:tcBorders>
              <w:top w:val="dashSmallGap" w:sz="4" w:space="0" w:color="auto"/>
              <w:bottom w:val="dashSmallGap" w:sz="4" w:space="0" w:color="auto"/>
            </w:tcBorders>
          </w:tcPr>
          <w:p w:rsidR="00480266" w:rsidRDefault="00480266" w:rsidP="002D5E2D">
            <w:pPr>
              <w:spacing w:line="280" w:lineRule="exact"/>
            </w:pPr>
          </w:p>
        </w:tc>
        <w:tc>
          <w:tcPr>
            <w:tcW w:w="4954" w:type="dxa"/>
            <w:tcBorders>
              <w:top w:val="dashSmallGap" w:sz="4" w:space="0" w:color="auto"/>
              <w:bottom w:val="dashSmallGap" w:sz="4" w:space="0" w:color="auto"/>
              <w:right w:val="single" w:sz="8" w:space="0" w:color="auto"/>
            </w:tcBorders>
          </w:tcPr>
          <w:p w:rsidR="00480266" w:rsidRDefault="00480266" w:rsidP="002D5E2D">
            <w:pPr>
              <w:spacing w:line="280" w:lineRule="exact"/>
            </w:pPr>
          </w:p>
        </w:tc>
      </w:tr>
      <w:tr w:rsidR="002D5E2D" w:rsidTr="003905D4">
        <w:trPr>
          <w:trHeight w:val="1716"/>
        </w:trPr>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5.10.4</w:t>
            </w:r>
          </w:p>
          <w:p w:rsidR="002D5E2D" w:rsidRDefault="002D5E2D" w:rsidP="001C706E">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5.10.4.1</w:t>
            </w:r>
          </w:p>
          <w:p w:rsidR="00115068" w:rsidRDefault="00115068" w:rsidP="001C706E">
            <w:pPr>
              <w:spacing w:line="280" w:lineRule="exact"/>
              <w:ind w:rightChars="-51" w:right="-107"/>
              <w:rPr>
                <w:rFonts w:ascii="Times New Roman" w:hAnsi="Times New Roman" w:cs="Times New Roman"/>
                <w:b/>
                <w:sz w:val="20"/>
                <w:szCs w:val="20"/>
              </w:rPr>
            </w:pPr>
          </w:p>
          <w:p w:rsidR="00115068" w:rsidRDefault="00115068" w:rsidP="001C706E">
            <w:pPr>
              <w:spacing w:line="280" w:lineRule="exact"/>
              <w:ind w:rightChars="-51" w:right="-107"/>
              <w:rPr>
                <w:rFonts w:ascii="Times New Roman" w:hAnsi="Times New Roman" w:cs="Times New Roman"/>
                <w:b/>
                <w:sz w:val="20"/>
                <w:szCs w:val="20"/>
              </w:rPr>
            </w:pPr>
          </w:p>
          <w:p w:rsidR="00115068" w:rsidRPr="001C706E" w:rsidRDefault="00115068" w:rsidP="00115068">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a)</w:t>
            </w:r>
          </w:p>
        </w:tc>
        <w:tc>
          <w:tcPr>
            <w:tcW w:w="4253" w:type="dxa"/>
            <w:tcBorders>
              <w:top w:val="dashSmallGap" w:sz="4" w:space="0" w:color="auto"/>
              <w:bottom w:val="dashSmallGap" w:sz="4" w:space="0" w:color="auto"/>
            </w:tcBorders>
          </w:tcPr>
          <w:p w:rsidR="002D5E2D" w:rsidRPr="00913A8F" w:rsidRDefault="002D5E2D" w:rsidP="001A5DB4">
            <w:pPr>
              <w:autoSpaceDE w:val="0"/>
              <w:autoSpaceDN w:val="0"/>
              <w:spacing w:line="280" w:lineRule="exact"/>
              <w:jc w:val="left"/>
              <w:rPr>
                <w:rFonts w:ascii="Times New Roman" w:hAnsi="Times New Roman" w:cs="HiraginoKaku-W5-90msp-RKSJ-H"/>
                <w:b/>
                <w:bCs/>
                <w:kern w:val="0"/>
                <w:sz w:val="20"/>
              </w:rPr>
            </w:pPr>
            <w:r w:rsidRPr="00913A8F">
              <w:rPr>
                <w:rFonts w:ascii="Times New Roman" w:hAnsi="Times New Roman" w:cs="HiraginoKaku-W5-90msp-RKSJ-H" w:hint="eastAsia"/>
                <w:b/>
                <w:bCs/>
                <w:kern w:val="0"/>
                <w:sz w:val="20"/>
              </w:rPr>
              <w:t>校正証明書</w:t>
            </w:r>
          </w:p>
          <w:p w:rsidR="002D5E2D" w:rsidRPr="00913A8F" w:rsidRDefault="002D5E2D"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TimesNewRoman,Bold"/>
                <w:b/>
                <w:bCs/>
                <w:kern w:val="0"/>
                <w:sz w:val="20"/>
              </w:rPr>
              <w:t xml:space="preserve">5.10.2 </w:t>
            </w:r>
            <w:r w:rsidRPr="00913A8F">
              <w:rPr>
                <w:rFonts w:ascii="Times New Roman" w:hAnsi="Times New Roman" w:cs="HiraginoMin-W3-90msp-RKSJ-H" w:hint="eastAsia"/>
                <w:kern w:val="0"/>
                <w:sz w:val="20"/>
              </w:rPr>
              <w:t>の要求事項に加え、校正結果の解釈に必要な場合、校正証明書は次の事項を含むこと。</w:t>
            </w:r>
          </w:p>
          <w:p w:rsidR="002D5E2D" w:rsidRPr="00913A8F" w:rsidRDefault="002D5E2D"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測定結果に影響をもつ、校正が実施された際の条件（例えば、環境条件）</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115068" w:rsidTr="003905D4">
        <w:trPr>
          <w:trHeight w:val="1101"/>
        </w:trPr>
        <w:tc>
          <w:tcPr>
            <w:tcW w:w="856" w:type="dxa"/>
            <w:tcBorders>
              <w:top w:val="dashSmallGap" w:sz="4" w:space="0" w:color="auto"/>
              <w:left w:val="single" w:sz="8" w:space="0" w:color="auto"/>
              <w:bottom w:val="dashSmallGap" w:sz="4" w:space="0" w:color="auto"/>
            </w:tcBorders>
          </w:tcPr>
          <w:p w:rsidR="00115068" w:rsidRPr="00115068" w:rsidRDefault="00115068" w:rsidP="00115068">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b)</w:t>
            </w:r>
          </w:p>
        </w:tc>
        <w:tc>
          <w:tcPr>
            <w:tcW w:w="4253" w:type="dxa"/>
            <w:tcBorders>
              <w:top w:val="dashSmallGap" w:sz="4" w:space="0" w:color="auto"/>
              <w:bottom w:val="dashSmallGap" w:sz="4" w:space="0" w:color="auto"/>
            </w:tcBorders>
          </w:tcPr>
          <w:p w:rsidR="00115068" w:rsidRPr="00913A8F" w:rsidRDefault="00115068" w:rsidP="001A5DB4">
            <w:pPr>
              <w:autoSpaceDE w:val="0"/>
              <w:autoSpaceDN w:val="0"/>
              <w:spacing w:line="280" w:lineRule="exact"/>
              <w:jc w:val="left"/>
              <w:rPr>
                <w:rFonts w:ascii="Times New Roman" w:hAnsi="Times New Roman" w:cs="HiraginoKaku-W5-90msp-RKSJ-H"/>
                <w:b/>
                <w:bCs/>
                <w:kern w:val="0"/>
                <w:sz w:val="20"/>
              </w:rPr>
            </w:pPr>
            <w:r w:rsidRPr="00913A8F">
              <w:rPr>
                <w:rFonts w:ascii="Times New Roman" w:hAnsi="Times New Roman" w:cs="HiraginoMin-W3-90msp-RKSJ-H" w:hint="eastAsia"/>
                <w:kern w:val="0"/>
                <w:sz w:val="20"/>
              </w:rPr>
              <w:t>測定の不確かさ及び／又は特定された計量仕様若しくはその項目に対する適合性の表明</w:t>
            </w:r>
          </w:p>
        </w:tc>
        <w:tc>
          <w:tcPr>
            <w:tcW w:w="567" w:type="dxa"/>
            <w:tcBorders>
              <w:top w:val="dashSmallGap" w:sz="4" w:space="0" w:color="auto"/>
              <w:bottom w:val="dashSmallGap" w:sz="4" w:space="0" w:color="auto"/>
            </w:tcBorders>
          </w:tcPr>
          <w:p w:rsidR="00115068" w:rsidRDefault="00115068" w:rsidP="002D5E2D">
            <w:pPr>
              <w:spacing w:line="280" w:lineRule="exact"/>
            </w:pPr>
          </w:p>
        </w:tc>
        <w:tc>
          <w:tcPr>
            <w:tcW w:w="3403" w:type="dxa"/>
            <w:tcBorders>
              <w:top w:val="dashSmallGap" w:sz="4" w:space="0" w:color="auto"/>
              <w:bottom w:val="dashSmallGap" w:sz="4" w:space="0" w:color="auto"/>
            </w:tcBorders>
          </w:tcPr>
          <w:p w:rsidR="00115068" w:rsidRDefault="00115068" w:rsidP="002D5E2D">
            <w:pPr>
              <w:spacing w:line="280" w:lineRule="exact"/>
            </w:pPr>
          </w:p>
        </w:tc>
        <w:tc>
          <w:tcPr>
            <w:tcW w:w="567" w:type="dxa"/>
            <w:tcBorders>
              <w:top w:val="dashSmallGap" w:sz="4" w:space="0" w:color="auto"/>
              <w:bottom w:val="dashSmallGap" w:sz="4" w:space="0" w:color="auto"/>
            </w:tcBorders>
          </w:tcPr>
          <w:p w:rsidR="00115068" w:rsidRDefault="00115068" w:rsidP="002D5E2D">
            <w:pPr>
              <w:spacing w:line="280" w:lineRule="exact"/>
            </w:pPr>
          </w:p>
        </w:tc>
        <w:tc>
          <w:tcPr>
            <w:tcW w:w="4954" w:type="dxa"/>
            <w:tcBorders>
              <w:top w:val="dashSmallGap" w:sz="4" w:space="0" w:color="auto"/>
              <w:bottom w:val="dashSmallGap" w:sz="4" w:space="0" w:color="auto"/>
              <w:right w:val="single" w:sz="8" w:space="0" w:color="auto"/>
            </w:tcBorders>
          </w:tcPr>
          <w:p w:rsidR="00115068" w:rsidRDefault="00115068" w:rsidP="002D5E2D">
            <w:pPr>
              <w:spacing w:line="280" w:lineRule="exact"/>
            </w:pPr>
          </w:p>
        </w:tc>
      </w:tr>
      <w:tr w:rsidR="00115068" w:rsidTr="003905D4">
        <w:trPr>
          <w:trHeight w:val="566"/>
        </w:trPr>
        <w:tc>
          <w:tcPr>
            <w:tcW w:w="856" w:type="dxa"/>
            <w:tcBorders>
              <w:top w:val="dashSmallGap" w:sz="4" w:space="0" w:color="auto"/>
              <w:left w:val="single" w:sz="8" w:space="0" w:color="auto"/>
              <w:bottom w:val="dashSmallGap" w:sz="4" w:space="0" w:color="auto"/>
            </w:tcBorders>
          </w:tcPr>
          <w:p w:rsidR="00115068" w:rsidRPr="00115068" w:rsidRDefault="00115068" w:rsidP="00115068">
            <w:pPr>
              <w:spacing w:line="280" w:lineRule="exact"/>
              <w:jc w:val="right"/>
              <w:rPr>
                <w:rFonts w:ascii="Times New Roman" w:hAnsi="Times New Roman" w:cs="Times New Roman"/>
                <w:b/>
                <w:sz w:val="20"/>
                <w:szCs w:val="20"/>
              </w:rPr>
            </w:pPr>
            <w:r>
              <w:rPr>
                <w:rFonts w:ascii="Times New Roman" w:hAnsi="Times New Roman" w:cs="Times New Roman" w:hint="eastAsia"/>
                <w:b/>
                <w:sz w:val="20"/>
                <w:szCs w:val="20"/>
              </w:rPr>
              <w:t>c)</w:t>
            </w:r>
          </w:p>
        </w:tc>
        <w:tc>
          <w:tcPr>
            <w:tcW w:w="4253" w:type="dxa"/>
            <w:tcBorders>
              <w:top w:val="dashSmallGap" w:sz="4" w:space="0" w:color="auto"/>
              <w:bottom w:val="dashSmallGap" w:sz="4" w:space="0" w:color="auto"/>
            </w:tcBorders>
          </w:tcPr>
          <w:p w:rsidR="00115068" w:rsidRDefault="00115068"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測定がトレーサブルであることの証拠</w:t>
            </w:r>
          </w:p>
          <w:p w:rsidR="00115068" w:rsidRDefault="00115068" w:rsidP="001A5DB4">
            <w:pPr>
              <w:autoSpaceDE w:val="0"/>
              <w:autoSpaceDN w:val="0"/>
              <w:spacing w:line="280" w:lineRule="exact"/>
              <w:jc w:val="left"/>
              <w:rPr>
                <w:rFonts w:ascii="Times New Roman" w:hAnsi="Times New Roman" w:cs="HiraginoMin-W3-90msp-RKSJ-H"/>
                <w:kern w:val="0"/>
                <w:sz w:val="20"/>
              </w:rPr>
            </w:pPr>
          </w:p>
          <w:p w:rsidR="00115068" w:rsidRPr="00115068" w:rsidRDefault="00115068" w:rsidP="001A5DB4">
            <w:pPr>
              <w:autoSpaceDE w:val="0"/>
              <w:autoSpaceDN w:val="0"/>
              <w:spacing w:line="280" w:lineRule="exact"/>
              <w:jc w:val="left"/>
              <w:rPr>
                <w:rFonts w:ascii="Times New Roman" w:hAnsi="Times New Roman"/>
              </w:rPr>
            </w:pPr>
          </w:p>
        </w:tc>
        <w:tc>
          <w:tcPr>
            <w:tcW w:w="567" w:type="dxa"/>
            <w:tcBorders>
              <w:top w:val="dashSmallGap" w:sz="4" w:space="0" w:color="auto"/>
              <w:bottom w:val="dashSmallGap" w:sz="4" w:space="0" w:color="auto"/>
            </w:tcBorders>
          </w:tcPr>
          <w:p w:rsidR="00115068" w:rsidRDefault="00115068" w:rsidP="002D5E2D">
            <w:pPr>
              <w:spacing w:line="280" w:lineRule="exact"/>
            </w:pPr>
          </w:p>
        </w:tc>
        <w:tc>
          <w:tcPr>
            <w:tcW w:w="3403" w:type="dxa"/>
            <w:tcBorders>
              <w:top w:val="dashSmallGap" w:sz="4" w:space="0" w:color="auto"/>
              <w:bottom w:val="dashSmallGap" w:sz="4" w:space="0" w:color="auto"/>
            </w:tcBorders>
          </w:tcPr>
          <w:p w:rsidR="00115068" w:rsidRDefault="00115068" w:rsidP="002D5E2D">
            <w:pPr>
              <w:spacing w:line="280" w:lineRule="exact"/>
            </w:pPr>
          </w:p>
        </w:tc>
        <w:tc>
          <w:tcPr>
            <w:tcW w:w="567" w:type="dxa"/>
            <w:tcBorders>
              <w:top w:val="dashSmallGap" w:sz="4" w:space="0" w:color="auto"/>
              <w:bottom w:val="dashSmallGap" w:sz="4" w:space="0" w:color="auto"/>
            </w:tcBorders>
          </w:tcPr>
          <w:p w:rsidR="00115068" w:rsidRDefault="00115068" w:rsidP="002D5E2D">
            <w:pPr>
              <w:spacing w:line="280" w:lineRule="exact"/>
            </w:pPr>
          </w:p>
        </w:tc>
        <w:tc>
          <w:tcPr>
            <w:tcW w:w="4954" w:type="dxa"/>
            <w:tcBorders>
              <w:top w:val="dashSmallGap" w:sz="4" w:space="0" w:color="auto"/>
              <w:bottom w:val="dashSmallGap" w:sz="4" w:space="0" w:color="auto"/>
              <w:right w:val="single" w:sz="8" w:space="0" w:color="auto"/>
            </w:tcBorders>
          </w:tcPr>
          <w:p w:rsidR="00115068" w:rsidRDefault="00115068"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5.10.4.2</w:t>
            </w:r>
          </w:p>
        </w:tc>
        <w:tc>
          <w:tcPr>
            <w:tcW w:w="4253" w:type="dxa"/>
            <w:tcBorders>
              <w:top w:val="dashSmallGap" w:sz="4" w:space="0" w:color="auto"/>
              <w:bottom w:val="dashSmallGap" w:sz="4" w:space="0" w:color="auto"/>
            </w:tcBorders>
          </w:tcPr>
          <w:p w:rsidR="002D5E2D" w:rsidRPr="00913A8F" w:rsidRDefault="002D5E2D" w:rsidP="001A5DB4">
            <w:pPr>
              <w:autoSpaceDE w:val="0"/>
              <w:autoSpaceDN w:val="0"/>
              <w:spacing w:line="280" w:lineRule="exact"/>
              <w:jc w:val="left"/>
              <w:rPr>
                <w:rFonts w:ascii="Times New Roman" w:hAnsi="Times New Roman" w:cs="HiraginoKaku-W5-90msp-RKSJ-H"/>
                <w:b/>
                <w:bCs/>
                <w:kern w:val="0"/>
                <w:sz w:val="20"/>
              </w:rPr>
            </w:pPr>
            <w:r w:rsidRPr="00913A8F">
              <w:rPr>
                <w:rFonts w:ascii="Times New Roman" w:hAnsi="Times New Roman" w:hint="eastAsia"/>
                <w:kern w:val="0"/>
                <w:sz w:val="20"/>
              </w:rPr>
              <w:t>校正証明書は、数量及び機能試験の結果だけに関するものとすること。仕様に対する適合性が表明される場合には、この表明は、仕様のどの項目に適合又は不適合であるかを特定的に示すこと。測定結果及び附帯する不確かさを省略した形で仕様への適合性を表明する場合には、校正機関は、これらの結果を記録し、将来起こり得る引用に備えて維持すること。</w:t>
            </w:r>
            <w:r w:rsidRPr="00913A8F">
              <w:rPr>
                <w:rFonts w:ascii="Times New Roman" w:hAnsi="Times New Roman" w:cs="HiraginoMin-W3-90msp-RKSJ-H" w:hint="eastAsia"/>
                <w:kern w:val="0"/>
                <w:sz w:val="20"/>
              </w:rPr>
              <w:t>適合性の表明を行う場合には、測定の不確かさを考慮すること。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leftChars="-8" w:left="-17" w:rightChars="-51" w:right="-107"/>
              <w:jc w:val="left"/>
              <w:rPr>
                <w:rFonts w:ascii="Times New Roman" w:hAnsi="Times New Roman" w:cs="Times New Roman"/>
                <w:b/>
                <w:sz w:val="20"/>
                <w:szCs w:val="20"/>
              </w:rPr>
            </w:pPr>
            <w:r w:rsidRPr="001C706E">
              <w:rPr>
                <w:rFonts w:ascii="Times New Roman" w:hAnsi="Times New Roman" w:cs="Times New Roman"/>
                <w:b/>
                <w:sz w:val="20"/>
                <w:szCs w:val="20"/>
              </w:rPr>
              <w:t>5.10.4</w:t>
            </w:r>
            <w:r w:rsidR="001C706E">
              <w:rPr>
                <w:rFonts w:ascii="Times New Roman" w:hAnsi="Times New Roman" w:cs="Times New Roman" w:hint="eastAsia"/>
                <w:b/>
                <w:sz w:val="20"/>
                <w:szCs w:val="20"/>
              </w:rPr>
              <w:t>.</w:t>
            </w:r>
            <w:r w:rsidRPr="001C706E">
              <w:rPr>
                <w:rFonts w:ascii="Times New Roman" w:hAnsi="Times New Roman" w:cs="Times New Roman"/>
                <w:b/>
                <w:sz w:val="20"/>
                <w:szCs w:val="20"/>
              </w:rPr>
              <w:t>3</w:t>
            </w:r>
          </w:p>
        </w:tc>
        <w:tc>
          <w:tcPr>
            <w:tcW w:w="4253" w:type="dxa"/>
            <w:tcBorders>
              <w:top w:val="dashSmallGap" w:sz="4" w:space="0" w:color="auto"/>
              <w:bottom w:val="dashSmallGap" w:sz="4" w:space="0" w:color="auto"/>
            </w:tcBorders>
          </w:tcPr>
          <w:p w:rsidR="002D5E2D" w:rsidRPr="00913A8F" w:rsidRDefault="002D5E2D" w:rsidP="001A5DB4">
            <w:pPr>
              <w:pStyle w:val="a4"/>
              <w:spacing w:line="280" w:lineRule="exact"/>
              <w:rPr>
                <w:rFonts w:ascii="Times New Roman" w:hAnsi="Times New Roman" w:cs="HiraginoMin-W3-90msp-RKSJ-H"/>
                <w:kern w:val="0"/>
                <w:sz w:val="20"/>
              </w:rPr>
            </w:pPr>
            <w:r w:rsidRPr="00913A8F">
              <w:rPr>
                <w:rFonts w:ascii="Times New Roman" w:hAnsi="Times New Roman" w:cs="HiraginoMin-W3-90msp-RKSJ-H" w:hint="eastAsia"/>
                <w:kern w:val="0"/>
                <w:sz w:val="20"/>
              </w:rPr>
              <w:t>校正すべき機器が調整又は修理された場合、入手可能ならば調整又は修理の前及び後の校正結果を報告すること。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1C706E">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5.10.4.4</w:t>
            </w:r>
          </w:p>
        </w:tc>
        <w:tc>
          <w:tcPr>
            <w:tcW w:w="4253" w:type="dxa"/>
            <w:tcBorders>
              <w:top w:val="dashSmallGap" w:sz="4" w:space="0" w:color="auto"/>
              <w:bottom w:val="dashSmallGap" w:sz="4" w:space="0" w:color="auto"/>
            </w:tcBorders>
          </w:tcPr>
          <w:p w:rsidR="002D5E2D" w:rsidRPr="00913A8F" w:rsidRDefault="002D5E2D" w:rsidP="001A5DB4">
            <w:pPr>
              <w:autoSpaceDE w:val="0"/>
              <w:autoSpaceDN w:val="0"/>
              <w:spacing w:line="280" w:lineRule="exact"/>
              <w:jc w:val="left"/>
              <w:rPr>
                <w:rFonts w:ascii="Times New Roman" w:hAnsi="Times New Roman"/>
              </w:rPr>
            </w:pPr>
            <w:r w:rsidRPr="00913A8F">
              <w:rPr>
                <w:rFonts w:ascii="Times New Roman" w:hAnsi="Times New Roman" w:cs="HiraginoMin-W3-90msp-RKSJ-H" w:hint="eastAsia"/>
                <w:kern w:val="0"/>
                <w:sz w:val="20"/>
              </w:rPr>
              <w:t>顧客との合意がある場合を除き、校正証明書（又は校正ラベル）は校正周期に関する推奨を含んではならない。この要求事項は、法令の規定によって置き換えられることがある。</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5.10.5</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意見及び解釈</w:t>
            </w:r>
          </w:p>
          <w:p w:rsidR="002D5E2D" w:rsidRPr="0006547E" w:rsidRDefault="002D5E2D" w:rsidP="001A5DB4">
            <w:pPr>
              <w:pStyle w:val="a4"/>
              <w:spacing w:line="280" w:lineRule="exact"/>
              <w:rPr>
                <w:rFonts w:ascii="Times New Roman" w:hAnsi="Times New Roman" w:cs="TimesNewRoman,Bold"/>
                <w:bCs/>
                <w:dstrike/>
                <w:kern w:val="0"/>
                <w:sz w:val="20"/>
              </w:rPr>
            </w:pPr>
            <w:r w:rsidRPr="0006547E">
              <w:rPr>
                <w:rFonts w:ascii="Times New Roman" w:hAnsi="Times New Roman" w:cs="HiraginoMin-W3-90msp-RKSJ-H" w:hint="eastAsia"/>
                <w:kern w:val="0"/>
                <w:sz w:val="20"/>
              </w:rPr>
              <w:t>意見及び解釈を含める場合には、試験所は、意見及び解釈が形成された根拠を文書化すること。意見及び解釈は、試験報告書においてその旨を明確に表示すること。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5.10.6</w:t>
            </w:r>
          </w:p>
        </w:tc>
        <w:tc>
          <w:tcPr>
            <w:tcW w:w="4253" w:type="dxa"/>
            <w:tcBorders>
              <w:top w:val="dashSmallGap" w:sz="4" w:space="0" w:color="auto"/>
              <w:bottom w:val="dashSmallGap" w:sz="4" w:space="0" w:color="auto"/>
            </w:tcBorders>
          </w:tcPr>
          <w:p w:rsidR="002D5E2D" w:rsidRPr="00913A8F"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下</w:t>
            </w:r>
            <w:r w:rsidRPr="00913A8F">
              <w:rPr>
                <w:rFonts w:ascii="Times New Roman" w:hAnsi="Times New Roman" w:cs="HiraginoKaku-W5-90msp-RKSJ-H" w:hint="eastAsia"/>
                <w:b/>
                <w:bCs/>
                <w:kern w:val="0"/>
                <w:sz w:val="20"/>
              </w:rPr>
              <w:t>請負契約者から得た試験・校正結果</w:t>
            </w:r>
          </w:p>
          <w:p w:rsidR="002D5E2D" w:rsidRPr="0006547E" w:rsidRDefault="002D5E2D"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試験報告書が下請負契約者によって実施された試験の結果を含む場合には、これらの結果を明りょうに識別すること。下請負契約者は、書面又は電子的手段で結果を報告すること。校正を下請負契約した場合には、その業務を実施した機関は、契約主である試験所・校正機関に対して校正証明書を発行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5.10.7</w:t>
            </w:r>
          </w:p>
        </w:tc>
        <w:tc>
          <w:tcPr>
            <w:tcW w:w="4253" w:type="dxa"/>
            <w:tcBorders>
              <w:top w:val="dashSmallGap" w:sz="4" w:space="0" w:color="auto"/>
              <w:bottom w:val="dashSmallGap" w:sz="4" w:space="0" w:color="auto"/>
            </w:tcBorders>
          </w:tcPr>
          <w:p w:rsidR="002D5E2D" w:rsidRPr="0006547E" w:rsidRDefault="002D5E2D" w:rsidP="001A5DB4">
            <w:pPr>
              <w:pStyle w:val="a4"/>
              <w:tabs>
                <w:tab w:val="clear" w:pos="4252"/>
                <w:tab w:val="clear" w:pos="8504"/>
              </w:tabs>
              <w:spacing w:line="280" w:lineRule="exact"/>
              <w:rPr>
                <w:rFonts w:ascii="Times New Roman" w:hAnsi="Times New Roman"/>
                <w:b/>
                <w:bCs/>
              </w:rPr>
            </w:pPr>
            <w:r w:rsidRPr="0006547E">
              <w:rPr>
                <w:rFonts w:ascii="Times New Roman" w:hAnsi="Times New Roman" w:cs="HiraginoKaku-W5-90msp-RKSJ-H" w:hint="eastAsia"/>
                <w:b/>
                <w:bCs/>
                <w:kern w:val="0"/>
                <w:sz w:val="20"/>
              </w:rPr>
              <w:t>電子的手段による結果の伝送</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試験</w:t>
            </w:r>
            <w:r w:rsidRPr="00913A8F">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結果を、電話、テレックス、ファクシミリ又はその他の電子的若しくは電磁的手段で伝送する場合には、この規格の要求事項を満たしていること（</w:t>
            </w:r>
            <w:r w:rsidRPr="0006547E">
              <w:rPr>
                <w:rFonts w:ascii="Times New Roman" w:hAnsi="Times New Roman" w:cs="TimesNewRoman,Bold"/>
                <w:b/>
                <w:bCs/>
                <w:kern w:val="0"/>
                <w:sz w:val="20"/>
              </w:rPr>
              <w:t xml:space="preserve">5.4.7 </w:t>
            </w:r>
            <w:r w:rsidRPr="0006547E">
              <w:rPr>
                <w:rFonts w:ascii="Times New Roman" w:hAnsi="Times New Roman" w:cs="HiraginoMin-W3-90msp-RKSJ-H" w:hint="eastAsia"/>
                <w:kern w:val="0"/>
                <w:sz w:val="20"/>
              </w:rPr>
              <w:t>を参照）。</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dashSmallGap" w:sz="4"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5.10.8</w:t>
            </w:r>
          </w:p>
        </w:tc>
        <w:tc>
          <w:tcPr>
            <w:tcW w:w="4253" w:type="dxa"/>
            <w:tcBorders>
              <w:top w:val="dashSmallGap" w:sz="4" w:space="0" w:color="auto"/>
              <w:bottom w:val="dashSmallGap" w:sz="4" w:space="0" w:color="auto"/>
            </w:tcBorders>
          </w:tcPr>
          <w:p w:rsidR="002D5E2D" w:rsidRPr="0006547E"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報告書</w:t>
            </w:r>
            <w:r w:rsidRPr="00913A8F">
              <w:rPr>
                <w:rFonts w:ascii="Times New Roman" w:hAnsi="Times New Roman" w:cs="HiraginoKaku-W5-90msp-RKSJ-H" w:hint="eastAsia"/>
                <w:b/>
                <w:bCs/>
                <w:kern w:val="0"/>
                <w:sz w:val="20"/>
              </w:rPr>
              <w:t>及び証明書</w:t>
            </w:r>
            <w:r w:rsidRPr="0006547E">
              <w:rPr>
                <w:rFonts w:ascii="Times New Roman" w:hAnsi="Times New Roman" w:cs="HiraginoKaku-W5-90msp-RKSJ-H" w:hint="eastAsia"/>
                <w:b/>
                <w:bCs/>
                <w:kern w:val="0"/>
                <w:sz w:val="20"/>
              </w:rPr>
              <w:t>の書式</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06547E">
              <w:rPr>
                <w:rFonts w:ascii="Times New Roman" w:hAnsi="Times New Roman" w:cs="HiraginoMin-W3-90msp-RKSJ-H" w:hint="eastAsia"/>
                <w:kern w:val="0"/>
                <w:sz w:val="20"/>
              </w:rPr>
              <w:t>書式は、実施する各タイプの試験</w:t>
            </w:r>
            <w:r w:rsidRPr="00913A8F">
              <w:rPr>
                <w:rFonts w:ascii="Times New Roman" w:hAnsi="Times New Roman" w:cs="HiraginoMin-W3-90msp-RKSJ-H" w:hint="eastAsia"/>
                <w:kern w:val="0"/>
                <w:sz w:val="20"/>
              </w:rPr>
              <w:t>・校正</w:t>
            </w:r>
            <w:r w:rsidRPr="0006547E">
              <w:rPr>
                <w:rFonts w:ascii="Times New Roman" w:hAnsi="Times New Roman" w:cs="HiraginoMin-W3-90msp-RKSJ-H" w:hint="eastAsia"/>
                <w:kern w:val="0"/>
                <w:sz w:val="20"/>
              </w:rPr>
              <w:t>に適するように、かつ、誤解又は誤用の可能性を最小化するように設計すること。</w:t>
            </w: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3403" w:type="dxa"/>
            <w:tcBorders>
              <w:top w:val="dashSmallGap" w:sz="4" w:space="0" w:color="auto"/>
              <w:bottom w:val="dashSmallGap" w:sz="4" w:space="0" w:color="auto"/>
            </w:tcBorders>
          </w:tcPr>
          <w:p w:rsidR="002D5E2D" w:rsidRDefault="002D5E2D" w:rsidP="002D5E2D">
            <w:pPr>
              <w:spacing w:line="280" w:lineRule="exact"/>
            </w:pPr>
          </w:p>
        </w:tc>
        <w:tc>
          <w:tcPr>
            <w:tcW w:w="567" w:type="dxa"/>
            <w:tcBorders>
              <w:top w:val="dashSmallGap" w:sz="4" w:space="0" w:color="auto"/>
              <w:bottom w:val="dashSmallGap" w:sz="4" w:space="0" w:color="auto"/>
            </w:tcBorders>
          </w:tcPr>
          <w:p w:rsidR="002D5E2D" w:rsidRDefault="002D5E2D" w:rsidP="002D5E2D">
            <w:pPr>
              <w:spacing w:line="280" w:lineRule="exact"/>
            </w:pPr>
          </w:p>
        </w:tc>
        <w:tc>
          <w:tcPr>
            <w:tcW w:w="4954" w:type="dxa"/>
            <w:tcBorders>
              <w:top w:val="dashSmallGap" w:sz="4" w:space="0" w:color="auto"/>
              <w:bottom w:val="dashSmallGap" w:sz="4" w:space="0" w:color="auto"/>
              <w:right w:val="single" w:sz="8" w:space="0" w:color="auto"/>
            </w:tcBorders>
          </w:tcPr>
          <w:p w:rsidR="002D5E2D" w:rsidRDefault="002D5E2D" w:rsidP="002D5E2D">
            <w:pPr>
              <w:spacing w:line="280" w:lineRule="exact"/>
            </w:pPr>
          </w:p>
        </w:tc>
      </w:tr>
      <w:tr w:rsidR="002D5E2D" w:rsidTr="003905D4">
        <w:tc>
          <w:tcPr>
            <w:tcW w:w="856" w:type="dxa"/>
            <w:tcBorders>
              <w:top w:val="dashSmallGap" w:sz="4" w:space="0" w:color="auto"/>
              <w:left w:val="single" w:sz="8" w:space="0" w:color="auto"/>
              <w:bottom w:val="single" w:sz="8" w:space="0" w:color="auto"/>
            </w:tcBorders>
          </w:tcPr>
          <w:p w:rsidR="002D5E2D" w:rsidRPr="001C706E" w:rsidRDefault="002D5E2D" w:rsidP="002D5E2D">
            <w:pPr>
              <w:spacing w:line="280" w:lineRule="exact"/>
              <w:ind w:rightChars="-51" w:right="-107"/>
              <w:rPr>
                <w:rFonts w:ascii="Times New Roman" w:hAnsi="Times New Roman" w:cs="Times New Roman"/>
                <w:b/>
                <w:sz w:val="20"/>
                <w:szCs w:val="20"/>
              </w:rPr>
            </w:pPr>
            <w:r w:rsidRPr="001C706E">
              <w:rPr>
                <w:rFonts w:ascii="Times New Roman" w:hAnsi="Times New Roman" w:cs="Times New Roman"/>
                <w:b/>
                <w:sz w:val="20"/>
                <w:szCs w:val="20"/>
              </w:rPr>
              <w:t>5.10.9</w:t>
            </w:r>
          </w:p>
        </w:tc>
        <w:tc>
          <w:tcPr>
            <w:tcW w:w="4253" w:type="dxa"/>
            <w:tcBorders>
              <w:top w:val="dashSmallGap" w:sz="4" w:space="0" w:color="auto"/>
              <w:bottom w:val="single" w:sz="8" w:space="0" w:color="auto"/>
            </w:tcBorders>
          </w:tcPr>
          <w:p w:rsidR="002D5E2D" w:rsidRPr="00913A8F" w:rsidRDefault="002D5E2D" w:rsidP="001A5DB4">
            <w:pPr>
              <w:pStyle w:val="a4"/>
              <w:spacing w:line="280" w:lineRule="exact"/>
              <w:rPr>
                <w:rFonts w:ascii="Times New Roman" w:hAnsi="Times New Roman"/>
                <w:b/>
                <w:bCs/>
              </w:rPr>
            </w:pPr>
            <w:r w:rsidRPr="0006547E">
              <w:rPr>
                <w:rFonts w:ascii="Times New Roman" w:hAnsi="Times New Roman" w:cs="HiraginoKaku-W5-90msp-RKSJ-H" w:hint="eastAsia"/>
                <w:b/>
                <w:bCs/>
                <w:kern w:val="0"/>
                <w:sz w:val="20"/>
              </w:rPr>
              <w:t>試験報告書</w:t>
            </w:r>
            <w:r w:rsidRPr="00913A8F">
              <w:rPr>
                <w:rFonts w:ascii="Times New Roman" w:hAnsi="Times New Roman" w:cs="HiraginoKaku-W5-90msp-RKSJ-H" w:hint="eastAsia"/>
                <w:b/>
                <w:bCs/>
                <w:kern w:val="0"/>
                <w:sz w:val="20"/>
              </w:rPr>
              <w:t>及び校正証明書の修正</w:t>
            </w:r>
          </w:p>
          <w:p w:rsidR="002D5E2D" w:rsidRPr="00913A8F" w:rsidRDefault="002D5E2D" w:rsidP="001A5DB4">
            <w:pPr>
              <w:autoSpaceDE w:val="0"/>
              <w:autoSpaceDN w:val="0"/>
              <w:spacing w:line="280" w:lineRule="exact"/>
              <w:jc w:val="left"/>
              <w:rPr>
                <w:rFonts w:ascii="Times New Roman" w:hAnsi="Times New Roman" w:cs="HiraginoMin-W3-90msp-RKSJ-H"/>
                <w:kern w:val="0"/>
                <w:sz w:val="20"/>
              </w:rPr>
            </w:pPr>
            <w:r w:rsidRPr="00913A8F">
              <w:rPr>
                <w:rFonts w:ascii="Times New Roman" w:hAnsi="Times New Roman" w:cs="HiraginoMin-W3-90msp-RKSJ-H" w:hint="eastAsia"/>
                <w:kern w:val="0"/>
                <w:sz w:val="20"/>
              </w:rPr>
              <w:t>発行後における試験報告書又は校正証明書への実質的な修正は、“試験報告書（又は校正証明書）、一連番号…（又は他の識別）に対する補足”若しくは同等の文言による表明を含む追加文書、又はデータ転送という形態によってだけ行うこと。そのような修正は、この規格のすべての要求事項を満たすこと。</w:t>
            </w:r>
          </w:p>
          <w:p w:rsidR="002D5E2D" w:rsidRPr="0006547E" w:rsidRDefault="002D5E2D" w:rsidP="001A5DB4">
            <w:pPr>
              <w:autoSpaceDE w:val="0"/>
              <w:autoSpaceDN w:val="0"/>
              <w:spacing w:line="280" w:lineRule="exact"/>
              <w:jc w:val="left"/>
              <w:rPr>
                <w:rFonts w:ascii="Times New Roman" w:hAnsi="Times New Roman" w:cs="HiraginoKaku-W5-90msp-RKSJ-H"/>
                <w:b/>
                <w:bCs/>
                <w:kern w:val="0"/>
                <w:sz w:val="20"/>
              </w:rPr>
            </w:pPr>
            <w:r w:rsidRPr="00913A8F">
              <w:rPr>
                <w:rFonts w:ascii="Times New Roman" w:hAnsi="Times New Roman" w:cs="HiraginoMin-W3-90msp-RKSJ-H" w:hint="eastAsia"/>
                <w:kern w:val="0"/>
                <w:sz w:val="20"/>
              </w:rPr>
              <w:t>完全な新規の試験報告書又は校正証明書を発行することが必要な場合には、この新規の試験報告書・校正証明書に独自の識別を与え、それが置き換わる元の試験報告書・校正証明書の引用を含めること。</w:t>
            </w:r>
          </w:p>
        </w:tc>
        <w:tc>
          <w:tcPr>
            <w:tcW w:w="567" w:type="dxa"/>
            <w:tcBorders>
              <w:top w:val="dashSmallGap" w:sz="4" w:space="0" w:color="auto"/>
              <w:bottom w:val="single" w:sz="8" w:space="0" w:color="auto"/>
            </w:tcBorders>
          </w:tcPr>
          <w:p w:rsidR="002D5E2D" w:rsidRDefault="002D5E2D" w:rsidP="002D5E2D">
            <w:pPr>
              <w:spacing w:line="280" w:lineRule="exact"/>
            </w:pPr>
          </w:p>
        </w:tc>
        <w:tc>
          <w:tcPr>
            <w:tcW w:w="3403" w:type="dxa"/>
            <w:tcBorders>
              <w:top w:val="dashSmallGap" w:sz="4" w:space="0" w:color="auto"/>
              <w:bottom w:val="single" w:sz="8" w:space="0" w:color="auto"/>
            </w:tcBorders>
          </w:tcPr>
          <w:p w:rsidR="002D5E2D" w:rsidRDefault="002D5E2D" w:rsidP="002D5E2D">
            <w:pPr>
              <w:spacing w:line="280" w:lineRule="exact"/>
            </w:pPr>
          </w:p>
        </w:tc>
        <w:tc>
          <w:tcPr>
            <w:tcW w:w="567" w:type="dxa"/>
            <w:tcBorders>
              <w:top w:val="dashSmallGap" w:sz="4" w:space="0" w:color="auto"/>
              <w:bottom w:val="single" w:sz="8" w:space="0" w:color="auto"/>
            </w:tcBorders>
          </w:tcPr>
          <w:p w:rsidR="002D5E2D" w:rsidRDefault="002D5E2D" w:rsidP="002D5E2D">
            <w:pPr>
              <w:spacing w:line="280" w:lineRule="exact"/>
            </w:pPr>
          </w:p>
        </w:tc>
        <w:tc>
          <w:tcPr>
            <w:tcW w:w="4954" w:type="dxa"/>
            <w:tcBorders>
              <w:top w:val="dashSmallGap" w:sz="4" w:space="0" w:color="auto"/>
              <w:bottom w:val="single" w:sz="8" w:space="0" w:color="auto"/>
              <w:right w:val="single" w:sz="8" w:space="0" w:color="auto"/>
            </w:tcBorders>
          </w:tcPr>
          <w:p w:rsidR="002D5E2D" w:rsidRDefault="002D5E2D" w:rsidP="002D5E2D">
            <w:pPr>
              <w:spacing w:line="280" w:lineRule="exact"/>
            </w:pPr>
          </w:p>
        </w:tc>
      </w:tr>
    </w:tbl>
    <w:p w:rsidR="00E35244" w:rsidRDefault="00E35244" w:rsidP="002D5E2D">
      <w:pPr>
        <w:spacing w:line="280" w:lineRule="exact"/>
      </w:pPr>
    </w:p>
    <w:sectPr w:rsidR="00E35244" w:rsidSect="00F24B55">
      <w:headerReference w:type="default" r:id="rId7"/>
      <w:footerReference w:type="default" r:id="rId8"/>
      <w:pgSz w:w="16838" w:h="11906" w:orient="landscape"/>
      <w:pgMar w:top="1268" w:right="1080" w:bottom="709" w:left="1080" w:header="709" w:footer="59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A1" w:rsidRDefault="006B38A1" w:rsidP="00EA3D2B">
      <w:r>
        <w:separator/>
      </w:r>
    </w:p>
  </w:endnote>
  <w:endnote w:type="continuationSeparator" w:id="0">
    <w:p w:rsidR="006B38A1" w:rsidRDefault="006B38A1" w:rsidP="00EA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raginoKaku-W5-90msp-RKSJ-H">
    <w:altName w:val="HGPｺﾞｼｯｸE"/>
    <w:panose1 w:val="00000000000000000000"/>
    <w:charset w:val="80"/>
    <w:family w:val="auto"/>
    <w:notTrueType/>
    <w:pitch w:val="default"/>
    <w:sig w:usb0="00000001" w:usb1="08070000" w:usb2="00000010" w:usb3="00000000" w:csb0="00020000" w:csb1="00000000"/>
  </w:font>
  <w:font w:name="HiraginoMin-W3-90msp-RKSJ-H">
    <w:altName w:val="HGPｺﾞｼｯｸE"/>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FE" w:rsidRDefault="00DC7AFE" w:rsidP="00DC7AFE">
    <w:pPr>
      <w:pStyle w:val="aa"/>
      <w:ind w:firstLineChars="6150" w:firstLine="12915"/>
    </w:pPr>
    <w:r>
      <w:rPr>
        <w:rFonts w:hint="eastAsia"/>
      </w:rPr>
      <w:t xml:space="preserve">Page </w:t>
    </w:r>
    <w:r>
      <w:rPr>
        <w:lang w:val="ja-JP"/>
      </w:rPr>
      <w:t xml:space="preserve"> </w:t>
    </w:r>
    <w:r>
      <w:rPr>
        <w:b/>
      </w:rPr>
      <w:fldChar w:fldCharType="begin"/>
    </w:r>
    <w:r>
      <w:rPr>
        <w:b/>
      </w:rPr>
      <w:instrText>PAGE  \* Arabic  \* MERGEFORMAT</w:instrText>
    </w:r>
    <w:r>
      <w:rPr>
        <w:b/>
      </w:rPr>
      <w:fldChar w:fldCharType="separate"/>
    </w:r>
    <w:r w:rsidR="00A529C1" w:rsidRPr="00A529C1">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A529C1" w:rsidRPr="00A529C1">
      <w:rPr>
        <w:b/>
        <w:noProof/>
        <w:lang w:val="ja-JP"/>
      </w:rPr>
      <w:t>43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A1" w:rsidRDefault="006B38A1" w:rsidP="00EA3D2B">
      <w:r>
        <w:separator/>
      </w:r>
    </w:p>
  </w:footnote>
  <w:footnote w:type="continuationSeparator" w:id="0">
    <w:p w:rsidR="006B38A1" w:rsidRDefault="006B38A1" w:rsidP="00EA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01" w:rsidRDefault="005D5A01" w:rsidP="005D5A01">
    <w:pPr>
      <w:pStyle w:val="a4"/>
      <w:ind w:firstLineChars="1200" w:firstLine="2520"/>
    </w:pPr>
    <w:r>
      <w:rPr>
        <w:noProof/>
      </w:rPr>
      <w:drawing>
        <wp:anchor distT="0" distB="0" distL="114300" distR="114300" simplePos="0" relativeHeight="251658240" behindDoc="0" locked="0" layoutInCell="1" allowOverlap="1" wp14:anchorId="1F8C33BA" wp14:editId="60A939F7">
          <wp:simplePos x="0" y="0"/>
          <wp:positionH relativeFrom="column">
            <wp:posOffset>362833</wp:posOffset>
          </wp:positionH>
          <wp:positionV relativeFrom="paragraph">
            <wp:posOffset>-107315</wp:posOffset>
          </wp:positionV>
          <wp:extent cx="811033" cy="405397"/>
          <wp:effectExtent l="0" t="0" r="8255" b="0"/>
          <wp:wrapNone/>
          <wp:docPr id="1" name="図 1" descr="C:\Users\pc24\Desktop\VLAC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4\Desktop\VLAC Logo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033" cy="4053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VLAC-VR106:2014</w:t>
    </w:r>
    <w:r>
      <w:rPr>
        <w:rFonts w:ascii="ＭＳ ゴシック" w:eastAsia="ＭＳ ゴシック" w:hAnsi="ＭＳ ゴシック" w:hint="eastAsia"/>
        <w:b/>
        <w:bCs/>
      </w:rPr>
      <w:t>マネジメントシステム用チェックリスト</w:t>
    </w:r>
    <w:r w:rsidR="00FF45D9">
      <w:rPr>
        <w:rFonts w:ascii="ＭＳ ゴシック" w:eastAsia="ＭＳ ゴシック" w:hAnsi="ＭＳ ゴシック"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44"/>
    <w:rsid w:val="000525FD"/>
    <w:rsid w:val="000964B4"/>
    <w:rsid w:val="00103FE8"/>
    <w:rsid w:val="00115068"/>
    <w:rsid w:val="00164D60"/>
    <w:rsid w:val="001A5DB4"/>
    <w:rsid w:val="001B48C9"/>
    <w:rsid w:val="001C706E"/>
    <w:rsid w:val="001D40CE"/>
    <w:rsid w:val="0021373C"/>
    <w:rsid w:val="002409CA"/>
    <w:rsid w:val="0024122D"/>
    <w:rsid w:val="0024505C"/>
    <w:rsid w:val="002560D3"/>
    <w:rsid w:val="002D5E2D"/>
    <w:rsid w:val="00324122"/>
    <w:rsid w:val="003905D4"/>
    <w:rsid w:val="003B6BE5"/>
    <w:rsid w:val="00480266"/>
    <w:rsid w:val="00495D3E"/>
    <w:rsid w:val="004E7DED"/>
    <w:rsid w:val="0051761F"/>
    <w:rsid w:val="0058163A"/>
    <w:rsid w:val="0058355F"/>
    <w:rsid w:val="005841AD"/>
    <w:rsid w:val="005D5A01"/>
    <w:rsid w:val="005F755D"/>
    <w:rsid w:val="006A5321"/>
    <w:rsid w:val="006B38A1"/>
    <w:rsid w:val="006B4D03"/>
    <w:rsid w:val="006C1F28"/>
    <w:rsid w:val="006C567A"/>
    <w:rsid w:val="006D4AF6"/>
    <w:rsid w:val="00720D94"/>
    <w:rsid w:val="007B4C0F"/>
    <w:rsid w:val="007D62A5"/>
    <w:rsid w:val="00811D6A"/>
    <w:rsid w:val="00812483"/>
    <w:rsid w:val="0084766E"/>
    <w:rsid w:val="008A1799"/>
    <w:rsid w:val="008D0EFB"/>
    <w:rsid w:val="008E79E4"/>
    <w:rsid w:val="00913A8F"/>
    <w:rsid w:val="0091414D"/>
    <w:rsid w:val="00931F22"/>
    <w:rsid w:val="00974118"/>
    <w:rsid w:val="00992C5E"/>
    <w:rsid w:val="009953C2"/>
    <w:rsid w:val="00A126DC"/>
    <w:rsid w:val="00A529C1"/>
    <w:rsid w:val="00A92551"/>
    <w:rsid w:val="00B531AF"/>
    <w:rsid w:val="00BA48E6"/>
    <w:rsid w:val="00C16730"/>
    <w:rsid w:val="00C613CA"/>
    <w:rsid w:val="00C91C76"/>
    <w:rsid w:val="00C94CEA"/>
    <w:rsid w:val="00CA4218"/>
    <w:rsid w:val="00CC262E"/>
    <w:rsid w:val="00CC42B0"/>
    <w:rsid w:val="00CD5A70"/>
    <w:rsid w:val="00CF3435"/>
    <w:rsid w:val="00D055FD"/>
    <w:rsid w:val="00D57C4A"/>
    <w:rsid w:val="00D804E5"/>
    <w:rsid w:val="00DC019B"/>
    <w:rsid w:val="00DC7AFE"/>
    <w:rsid w:val="00DD5AE2"/>
    <w:rsid w:val="00DE4681"/>
    <w:rsid w:val="00DF15B7"/>
    <w:rsid w:val="00E00F43"/>
    <w:rsid w:val="00E1396C"/>
    <w:rsid w:val="00E3129E"/>
    <w:rsid w:val="00E35244"/>
    <w:rsid w:val="00E8538B"/>
    <w:rsid w:val="00EA3D2B"/>
    <w:rsid w:val="00EC0B5D"/>
    <w:rsid w:val="00EC327C"/>
    <w:rsid w:val="00EF253B"/>
    <w:rsid w:val="00F072F0"/>
    <w:rsid w:val="00F23015"/>
    <w:rsid w:val="00F24B55"/>
    <w:rsid w:val="00FA5FAA"/>
    <w:rsid w:val="00FF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6730"/>
    <w:pPr>
      <w:tabs>
        <w:tab w:val="center" w:pos="4252"/>
        <w:tab w:val="right" w:pos="8504"/>
      </w:tabs>
      <w:adjustRightInd w:val="0"/>
      <w:textAlignment w:val="baseline"/>
    </w:pPr>
    <w:rPr>
      <w:rFonts w:ascii="Century" w:eastAsia="ＭＳ 明朝" w:hAnsi="Century" w:cs="Times New Roman"/>
      <w:szCs w:val="20"/>
    </w:rPr>
  </w:style>
  <w:style w:type="character" w:customStyle="1" w:styleId="a5">
    <w:name w:val="ヘッダー (文字)"/>
    <w:basedOn w:val="a0"/>
    <w:link w:val="a4"/>
    <w:rsid w:val="00C16730"/>
    <w:rPr>
      <w:rFonts w:ascii="Century" w:eastAsia="ＭＳ 明朝" w:hAnsi="Century" w:cs="Times New Roman"/>
      <w:szCs w:val="20"/>
    </w:rPr>
  </w:style>
  <w:style w:type="paragraph" w:styleId="a6">
    <w:name w:val="Body Text"/>
    <w:basedOn w:val="a"/>
    <w:link w:val="a7"/>
    <w:rsid w:val="0024122D"/>
    <w:pPr>
      <w:autoSpaceDE w:val="0"/>
      <w:autoSpaceDN w:val="0"/>
      <w:adjustRightInd w:val="0"/>
      <w:jc w:val="left"/>
      <w:textAlignment w:val="baseline"/>
    </w:pPr>
    <w:rPr>
      <w:rFonts w:ascii="Century" w:eastAsia="ＭＳ 明朝" w:hAnsi="Century" w:cs="Times New Roman"/>
      <w:kern w:val="0"/>
      <w:szCs w:val="20"/>
    </w:rPr>
  </w:style>
  <w:style w:type="character" w:customStyle="1" w:styleId="a7">
    <w:name w:val="本文 (文字)"/>
    <w:basedOn w:val="a0"/>
    <w:link w:val="a6"/>
    <w:rsid w:val="0024122D"/>
    <w:rPr>
      <w:rFonts w:ascii="Century" w:eastAsia="ＭＳ 明朝" w:hAnsi="Century" w:cs="Times New Roman"/>
      <w:kern w:val="0"/>
      <w:szCs w:val="20"/>
    </w:rPr>
  </w:style>
  <w:style w:type="paragraph" w:styleId="a8">
    <w:name w:val="Balloon Text"/>
    <w:basedOn w:val="a"/>
    <w:link w:val="a9"/>
    <w:uiPriority w:val="99"/>
    <w:semiHidden/>
    <w:unhideWhenUsed/>
    <w:rsid w:val="00C61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3CA"/>
    <w:rPr>
      <w:rFonts w:asciiTheme="majorHAnsi" w:eastAsiaTheme="majorEastAsia" w:hAnsiTheme="majorHAnsi" w:cstheme="majorBidi"/>
      <w:sz w:val="18"/>
      <w:szCs w:val="18"/>
    </w:rPr>
  </w:style>
  <w:style w:type="paragraph" w:styleId="aa">
    <w:name w:val="footer"/>
    <w:basedOn w:val="a"/>
    <w:link w:val="ab"/>
    <w:unhideWhenUsed/>
    <w:rsid w:val="00EA3D2B"/>
    <w:pPr>
      <w:tabs>
        <w:tab w:val="center" w:pos="4252"/>
        <w:tab w:val="right" w:pos="8504"/>
      </w:tabs>
      <w:snapToGrid w:val="0"/>
    </w:pPr>
  </w:style>
  <w:style w:type="character" w:customStyle="1" w:styleId="ab">
    <w:name w:val="フッター (文字)"/>
    <w:basedOn w:val="a0"/>
    <w:link w:val="aa"/>
    <w:uiPriority w:val="99"/>
    <w:rsid w:val="00EA3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6730"/>
    <w:pPr>
      <w:tabs>
        <w:tab w:val="center" w:pos="4252"/>
        <w:tab w:val="right" w:pos="8504"/>
      </w:tabs>
      <w:adjustRightInd w:val="0"/>
      <w:textAlignment w:val="baseline"/>
    </w:pPr>
    <w:rPr>
      <w:rFonts w:ascii="Century" w:eastAsia="ＭＳ 明朝" w:hAnsi="Century" w:cs="Times New Roman"/>
      <w:szCs w:val="20"/>
    </w:rPr>
  </w:style>
  <w:style w:type="character" w:customStyle="1" w:styleId="a5">
    <w:name w:val="ヘッダー (文字)"/>
    <w:basedOn w:val="a0"/>
    <w:link w:val="a4"/>
    <w:rsid w:val="00C16730"/>
    <w:rPr>
      <w:rFonts w:ascii="Century" w:eastAsia="ＭＳ 明朝" w:hAnsi="Century" w:cs="Times New Roman"/>
      <w:szCs w:val="20"/>
    </w:rPr>
  </w:style>
  <w:style w:type="paragraph" w:styleId="a6">
    <w:name w:val="Body Text"/>
    <w:basedOn w:val="a"/>
    <w:link w:val="a7"/>
    <w:rsid w:val="0024122D"/>
    <w:pPr>
      <w:autoSpaceDE w:val="0"/>
      <w:autoSpaceDN w:val="0"/>
      <w:adjustRightInd w:val="0"/>
      <w:jc w:val="left"/>
      <w:textAlignment w:val="baseline"/>
    </w:pPr>
    <w:rPr>
      <w:rFonts w:ascii="Century" w:eastAsia="ＭＳ 明朝" w:hAnsi="Century" w:cs="Times New Roman"/>
      <w:kern w:val="0"/>
      <w:szCs w:val="20"/>
    </w:rPr>
  </w:style>
  <w:style w:type="character" w:customStyle="1" w:styleId="a7">
    <w:name w:val="本文 (文字)"/>
    <w:basedOn w:val="a0"/>
    <w:link w:val="a6"/>
    <w:rsid w:val="0024122D"/>
    <w:rPr>
      <w:rFonts w:ascii="Century" w:eastAsia="ＭＳ 明朝" w:hAnsi="Century" w:cs="Times New Roman"/>
      <w:kern w:val="0"/>
      <w:szCs w:val="20"/>
    </w:rPr>
  </w:style>
  <w:style w:type="paragraph" w:styleId="a8">
    <w:name w:val="Balloon Text"/>
    <w:basedOn w:val="a"/>
    <w:link w:val="a9"/>
    <w:uiPriority w:val="99"/>
    <w:semiHidden/>
    <w:unhideWhenUsed/>
    <w:rsid w:val="00C61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3CA"/>
    <w:rPr>
      <w:rFonts w:asciiTheme="majorHAnsi" w:eastAsiaTheme="majorEastAsia" w:hAnsiTheme="majorHAnsi" w:cstheme="majorBidi"/>
      <w:sz w:val="18"/>
      <w:szCs w:val="18"/>
    </w:rPr>
  </w:style>
  <w:style w:type="paragraph" w:styleId="aa">
    <w:name w:val="footer"/>
    <w:basedOn w:val="a"/>
    <w:link w:val="ab"/>
    <w:unhideWhenUsed/>
    <w:rsid w:val="00EA3D2B"/>
    <w:pPr>
      <w:tabs>
        <w:tab w:val="center" w:pos="4252"/>
        <w:tab w:val="right" w:pos="8504"/>
      </w:tabs>
      <w:snapToGrid w:val="0"/>
    </w:pPr>
  </w:style>
  <w:style w:type="character" w:customStyle="1" w:styleId="ab">
    <w:name w:val="フッター (文字)"/>
    <w:basedOn w:val="a0"/>
    <w:link w:val="aa"/>
    <w:uiPriority w:val="99"/>
    <w:rsid w:val="00EA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3570</Words>
  <Characters>20352</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前田J</cp:lastModifiedBy>
  <cp:revision>2</cp:revision>
  <cp:lastPrinted>2014-06-03T02:31:00Z</cp:lastPrinted>
  <dcterms:created xsi:type="dcterms:W3CDTF">2014-07-02T00:56:00Z</dcterms:created>
  <dcterms:modified xsi:type="dcterms:W3CDTF">2014-07-02T00:56:00Z</dcterms:modified>
</cp:coreProperties>
</file>